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9C23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3DAFAB" w14:textId="5402327A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O ŚWIADCZENIE USŁUGI dla zamówienia nr </w:t>
      </w:r>
      <w:r w:rsidR="00232F88">
        <w:rPr>
          <w:rFonts w:ascii="Verdana" w:eastAsia="Yu Gothic Medium" w:hAnsi="Verdana"/>
          <w:sz w:val="20"/>
          <w:szCs w:val="20"/>
        </w:rPr>
        <w:t>2</w:t>
      </w:r>
      <w:r w:rsidR="00DE1DED">
        <w:rPr>
          <w:rFonts w:ascii="Verdana" w:eastAsia="Yu Gothic Medium" w:hAnsi="Verdana"/>
          <w:sz w:val="20"/>
          <w:szCs w:val="20"/>
        </w:rPr>
        <w:t xml:space="preserve">/08/2024/ROPT </w:t>
      </w:r>
      <w:r w:rsidRPr="00A32FC7">
        <w:rPr>
          <w:rFonts w:ascii="Verdana" w:eastAsia="Yu Gothic Medium" w:hAnsi="Verdana"/>
          <w:sz w:val="20"/>
          <w:szCs w:val="20"/>
        </w:rPr>
        <w:t xml:space="preserve"> 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zawarta w Katowicach w dniu ……………………………..…………………. roku pomiędzy: </w:t>
      </w:r>
    </w:p>
    <w:p w14:paraId="663E7293" w14:textId="0532114D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7103C9">
        <w:rPr>
          <w:rFonts w:ascii="Verdana" w:eastAsia="Yu Gothic Medium" w:hAnsi="Verdana"/>
          <w:sz w:val="20"/>
          <w:szCs w:val="20"/>
        </w:rPr>
        <w:t>„</w:t>
      </w:r>
      <w:r w:rsidR="00DE1DED" w:rsidRPr="00DE1DED">
        <w:rPr>
          <w:rFonts w:ascii="Verdana" w:eastAsia="Yu Gothic Medium" w:hAnsi="Verdana"/>
          <w:sz w:val="20"/>
          <w:szCs w:val="20"/>
        </w:rPr>
        <w:t>Regionalne Obserwatorium Procesu Transformacji 2.0 (ROPT 2.0)” w ramach Fundusze Europejskie dla Śląskiego 2021-2027 (Fundusz na rzecz Sprawiedliwej Transformacji) dla Priorytetu: FESL.10.00-Fundusze Europejskie na transformację, Działania: FESL.10.22-Regionalne Obserwatorium Procesu Transformacji – FST na usługi przeprowadzenia spotkań dotyczących promocji zielonej i cyfrowej transformacji przedsiębiorstw</w:t>
      </w:r>
      <w:r w:rsidR="00DE1DED">
        <w:rPr>
          <w:rFonts w:ascii="Verdana" w:eastAsia="Yu Gothic Medium" w:hAnsi="Verdana"/>
          <w:sz w:val="20"/>
          <w:szCs w:val="20"/>
        </w:rPr>
        <w:t xml:space="preserve">, </w:t>
      </w: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„Zleceniodawc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…………………………………………………………. </w:t>
      </w:r>
    </w:p>
    <w:p w14:paraId="333D4D3B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…………………………………………………………. 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164F19EE" w14:textId="276F019B" w:rsidR="00FC4140" w:rsidRPr="005C0D35" w:rsidRDefault="00351872" w:rsidP="00FC4140">
      <w:pPr>
        <w:jc w:val="both"/>
        <w:rPr>
          <w:rFonts w:ascii="Verdana" w:hAnsi="Verdana"/>
          <w:sz w:val="20"/>
          <w:szCs w:val="20"/>
        </w:rPr>
      </w:pPr>
      <w:bookmarkStart w:id="0" w:name="_Hlk174020511"/>
      <w:r>
        <w:rPr>
          <w:rFonts w:ascii="Verdana" w:hAnsi="Verdana"/>
          <w:sz w:val="20"/>
          <w:szCs w:val="20"/>
        </w:rPr>
        <w:t xml:space="preserve">  </w:t>
      </w:r>
      <w:r w:rsidR="00FC4140" w:rsidRPr="005C0D35">
        <w:rPr>
          <w:rFonts w:ascii="Verdana" w:hAnsi="Verdana"/>
          <w:sz w:val="20"/>
          <w:szCs w:val="20"/>
        </w:rPr>
        <w:t xml:space="preserve"> </w:t>
      </w:r>
      <w:bookmarkEnd w:id="0"/>
      <w:r w:rsidR="00FC4140" w:rsidRPr="005C0D35">
        <w:rPr>
          <w:rFonts w:ascii="Verdana" w:hAnsi="Verdana"/>
          <w:sz w:val="20"/>
          <w:szCs w:val="20"/>
        </w:rPr>
        <w:t>zarejestrowaną w rejestrze przedsiębiorców Krajowego Rejestru Sądowego pod nr KRS: ………….  reprezentowana przez: …………………………………………………….………………., uprawnionego do jednoosobowej reprezentacji,/</w:t>
      </w:r>
    </w:p>
    <w:p w14:paraId="0A1480C1" w14:textId="11491766" w:rsidR="00CC3CCD" w:rsidRDefault="00FC4140" w:rsidP="00FC4140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 zamieszkałą/</w:t>
      </w:r>
      <w:proofErr w:type="spellStart"/>
      <w:r w:rsidRPr="005C0D35">
        <w:rPr>
          <w:rFonts w:ascii="Verdana" w:hAnsi="Verdana"/>
          <w:sz w:val="20"/>
          <w:szCs w:val="20"/>
        </w:rPr>
        <w:t>ym</w:t>
      </w:r>
      <w:proofErr w:type="spellEnd"/>
      <w:r w:rsidRPr="005C0D35">
        <w:rPr>
          <w:rFonts w:ascii="Verdana" w:hAnsi="Verdana"/>
          <w:sz w:val="20"/>
          <w:szCs w:val="20"/>
        </w:rPr>
        <w:t xml:space="preserve"> w ………….  przy ul. …………., nr PESEL: ………….</w:t>
      </w:r>
    </w:p>
    <w:p w14:paraId="1B166725" w14:textId="528C8080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</w:t>
      </w:r>
      <w:proofErr w:type="spellStart"/>
      <w:r w:rsidR="00BE7FBA" w:rsidRPr="00B611D3">
        <w:rPr>
          <w:rFonts w:ascii="Verdana" w:eastAsia="Yu Gothic Medium" w:hAnsi="Verdana"/>
          <w:sz w:val="20"/>
          <w:szCs w:val="20"/>
        </w:rPr>
        <w:t>ym</w:t>
      </w:r>
      <w:proofErr w:type="spellEnd"/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„Zleceniobiorcą”,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501629D" w14:textId="035C1355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</w:p>
    <w:p w14:paraId="179DB596" w14:textId="512ACC79" w:rsidR="00E707FE" w:rsidRPr="00D53250" w:rsidRDefault="00D53250" w:rsidP="00FD740A">
      <w:pPr>
        <w:pStyle w:val="Akapitzlist"/>
        <w:numPr>
          <w:ilvl w:val="0"/>
          <w:numId w:val="1"/>
        </w:numPr>
        <w:spacing w:line="360" w:lineRule="auto"/>
        <w:rPr>
          <w:rFonts w:ascii="Verdana" w:eastAsia="Yu Gothic Medium" w:hAnsi="Verdana"/>
          <w:sz w:val="20"/>
          <w:szCs w:val="20"/>
        </w:rPr>
      </w:pPr>
      <w:r w:rsidRPr="00D53250">
        <w:rPr>
          <w:rFonts w:ascii="Verdana" w:eastAsia="Yu Gothic Medium" w:hAnsi="Verdana"/>
          <w:sz w:val="20"/>
          <w:szCs w:val="20"/>
        </w:rPr>
        <w:t xml:space="preserve">Zleceniodawca zleca, a Zleceniobiorca zobowiązuje się do przeprowadzenia usługi </w:t>
      </w:r>
      <w:r w:rsidR="00232F88">
        <w:rPr>
          <w:rFonts w:ascii="Verdana" w:eastAsia="Yu Gothic Medium" w:hAnsi="Verdana"/>
          <w:sz w:val="20"/>
          <w:szCs w:val="20"/>
        </w:rPr>
        <w:t xml:space="preserve">na przygotowanie i dostarczenie usług cateringowej dla </w:t>
      </w:r>
      <w:r w:rsidR="00B00C5C">
        <w:rPr>
          <w:rFonts w:ascii="Verdana" w:eastAsia="Yu Gothic Medium" w:hAnsi="Verdana"/>
          <w:sz w:val="20"/>
          <w:szCs w:val="20"/>
        </w:rPr>
        <w:t>30</w:t>
      </w:r>
      <w:r w:rsidR="00232F88">
        <w:rPr>
          <w:rFonts w:ascii="Verdana" w:eastAsia="Yu Gothic Medium" w:hAnsi="Verdana"/>
          <w:sz w:val="20"/>
          <w:szCs w:val="20"/>
        </w:rPr>
        <w:t xml:space="preserve"> uczestników warsztatów realizowanych </w:t>
      </w:r>
      <w:r w:rsidRPr="00D53250">
        <w:rPr>
          <w:rFonts w:ascii="Verdana" w:eastAsia="Yu Gothic Medium" w:hAnsi="Verdana"/>
          <w:sz w:val="20"/>
          <w:szCs w:val="20"/>
        </w:rPr>
        <w:t xml:space="preserve">w ramach projektu </w:t>
      </w:r>
      <w:bookmarkStart w:id="1" w:name="_Hlk178857896"/>
      <w:r w:rsidR="007103C9">
        <w:rPr>
          <w:rFonts w:ascii="Verdana" w:eastAsia="Yu Gothic Medium" w:hAnsi="Verdana"/>
          <w:sz w:val="20"/>
          <w:szCs w:val="20"/>
        </w:rPr>
        <w:t>„</w:t>
      </w:r>
      <w:r w:rsidR="007103C9" w:rsidRPr="00DE1DED">
        <w:rPr>
          <w:rFonts w:ascii="Verdana" w:eastAsia="Yu Gothic Medium" w:hAnsi="Verdana"/>
          <w:sz w:val="20"/>
          <w:szCs w:val="20"/>
        </w:rPr>
        <w:t>Regionalne Obserwatorium Procesu Transformacji 2.0 (ROPT 2.0</w:t>
      </w:r>
      <w:r w:rsidRPr="00D53250">
        <w:rPr>
          <w:rFonts w:ascii="Verdana" w:eastAsia="Yu Gothic Medium" w:hAnsi="Verdana"/>
          <w:sz w:val="20"/>
          <w:szCs w:val="20"/>
        </w:rPr>
        <w:t xml:space="preserve">” </w:t>
      </w:r>
      <w:bookmarkEnd w:id="1"/>
      <w:r w:rsidRPr="00D53250">
        <w:rPr>
          <w:rFonts w:ascii="Verdana" w:eastAsia="Yu Gothic Medium" w:hAnsi="Verdana"/>
          <w:sz w:val="20"/>
          <w:szCs w:val="20"/>
        </w:rPr>
        <w:t>zgodnie z przedłożoną  w postępowaniu ofertą</w:t>
      </w:r>
      <w:r w:rsidR="00232F88">
        <w:rPr>
          <w:rFonts w:ascii="Verdana" w:eastAsia="Yu Gothic Medium" w:hAnsi="Verdana"/>
          <w:sz w:val="20"/>
          <w:szCs w:val="20"/>
        </w:rPr>
        <w:t>)</w:t>
      </w:r>
    </w:p>
    <w:p w14:paraId="5BDB444D" w14:textId="43BBA575" w:rsidR="00E707FE" w:rsidRPr="00232F88" w:rsidRDefault="00E707FE" w:rsidP="00232F88">
      <w:pPr>
        <w:spacing w:line="276" w:lineRule="auto"/>
        <w:ind w:left="360"/>
        <w:jc w:val="both"/>
        <w:rPr>
          <w:rFonts w:ascii="Verdana" w:eastAsia="Yu Gothic Medium" w:hAnsi="Verdana"/>
          <w:sz w:val="20"/>
          <w:szCs w:val="20"/>
        </w:rPr>
      </w:pPr>
    </w:p>
    <w:p w14:paraId="2778FC9A" w14:textId="7E5E68F6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2</w:t>
      </w:r>
    </w:p>
    <w:p w14:paraId="2FF2C3AC" w14:textId="25B58DF7" w:rsidR="0002632F" w:rsidRPr="000B4BD4" w:rsidRDefault="0023609C" w:rsidP="000B4BD4">
      <w:pPr>
        <w:spacing w:line="276" w:lineRule="auto"/>
        <w:ind w:left="360"/>
        <w:jc w:val="both"/>
        <w:rPr>
          <w:rFonts w:ascii="Verdana" w:eastAsia="Yu Gothic Medium" w:hAnsi="Verdana"/>
          <w:sz w:val="20"/>
          <w:szCs w:val="20"/>
        </w:rPr>
      </w:pPr>
      <w:r w:rsidRPr="000B4BD4">
        <w:rPr>
          <w:rFonts w:ascii="Verdana" w:eastAsia="Yu Gothic Medium" w:hAnsi="Verdana"/>
          <w:sz w:val="20"/>
          <w:szCs w:val="20"/>
        </w:rPr>
        <w:t>Zleceniobiorca zobowiązuje się do realizacji zamówienia zgodnie z przedłożon</w:t>
      </w:r>
      <w:r w:rsidR="00850383" w:rsidRPr="000B4BD4">
        <w:rPr>
          <w:rFonts w:ascii="Verdana" w:eastAsia="Yu Gothic Medium" w:hAnsi="Verdana"/>
          <w:sz w:val="20"/>
          <w:szCs w:val="20"/>
        </w:rPr>
        <w:t>ą ofertą</w:t>
      </w:r>
      <w:r w:rsidR="00864945" w:rsidRPr="000B4BD4">
        <w:rPr>
          <w:rFonts w:ascii="Verdana" w:eastAsia="Yu Gothic Medium" w:hAnsi="Verdana"/>
          <w:sz w:val="20"/>
          <w:szCs w:val="20"/>
        </w:rPr>
        <w:t>.</w:t>
      </w:r>
    </w:p>
    <w:p w14:paraId="351C4602" w14:textId="06ED9158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3</w:t>
      </w:r>
    </w:p>
    <w:p w14:paraId="6CF68598" w14:textId="1E0C3862" w:rsidR="00C96E79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>Zleceniobiorca będzie świadczyć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1 z należytą starannością, zgodnie z najlepszymi praktykami przyjętymi przy świadczeniu usług tego rodzaju. </w:t>
      </w:r>
    </w:p>
    <w:p w14:paraId="3D31D007" w14:textId="4D8C4045" w:rsidR="0023609C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oświadcza</w:t>
      </w:r>
      <w:r w:rsidR="000C021D" w:rsidRPr="00B611D3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iż dysponuje potencjałem technicznym oraz znajduje się w sytuacji finansowej i ekonomicznej zapewniającej wykonanie zamówienia oraz posiada niezbędną wiedzę i doświadczenie umożliwiające wykonanie zamówienia. </w:t>
      </w:r>
    </w:p>
    <w:p w14:paraId="0039635A" w14:textId="62ED86B4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4</w:t>
      </w:r>
    </w:p>
    <w:p w14:paraId="42642CE8" w14:textId="32A7A5B3" w:rsidR="00C96E79" w:rsidRPr="00B611D3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zobowiązuje się wykonywać usług</w:t>
      </w:r>
      <w:r w:rsidR="00864945">
        <w:rPr>
          <w:rFonts w:ascii="Verdana" w:eastAsia="Yu Gothic Medium" w:hAnsi="Verdana"/>
          <w:sz w:val="20"/>
          <w:szCs w:val="20"/>
        </w:rPr>
        <w:t>ę</w:t>
      </w:r>
      <w:r w:rsidRPr="00B611D3">
        <w:rPr>
          <w:rFonts w:ascii="Verdana" w:eastAsia="Yu Gothic Medium" w:hAnsi="Verdana"/>
          <w:sz w:val="20"/>
          <w:szCs w:val="20"/>
        </w:rPr>
        <w:t>, o któr</w:t>
      </w:r>
      <w:r w:rsidR="00864945">
        <w:rPr>
          <w:rFonts w:ascii="Verdana" w:eastAsia="Yu Gothic Medium" w:hAnsi="Verdana"/>
          <w:sz w:val="20"/>
          <w:szCs w:val="20"/>
        </w:rPr>
        <w:t>ej</w:t>
      </w:r>
      <w:r w:rsidRPr="00B611D3">
        <w:rPr>
          <w:rFonts w:ascii="Verdana" w:eastAsia="Yu Gothic Medium" w:hAnsi="Verdana"/>
          <w:sz w:val="20"/>
          <w:szCs w:val="20"/>
        </w:rPr>
        <w:t xml:space="preserve"> mowa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1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terminie</w:t>
      </w:r>
      <w:r w:rsidR="00864945">
        <w:rPr>
          <w:rFonts w:ascii="Verdana" w:eastAsia="Yu Gothic Medium" w:hAnsi="Verdana"/>
          <w:sz w:val="20"/>
          <w:szCs w:val="20"/>
        </w:rPr>
        <w:t>………………….….(</w:t>
      </w:r>
      <w:proofErr w:type="spellStart"/>
      <w:r w:rsidR="00864945">
        <w:rPr>
          <w:rFonts w:ascii="Verdana" w:eastAsia="Yu Gothic Medium" w:hAnsi="Verdana"/>
          <w:sz w:val="20"/>
          <w:szCs w:val="20"/>
        </w:rPr>
        <w:t>dz</w:t>
      </w:r>
      <w:proofErr w:type="spellEnd"/>
      <w:r w:rsidR="00864945">
        <w:rPr>
          <w:rFonts w:ascii="Verdana" w:eastAsia="Yu Gothic Medium" w:hAnsi="Verdana"/>
          <w:sz w:val="20"/>
          <w:szCs w:val="20"/>
        </w:rPr>
        <w:t>-mc-rok).</w:t>
      </w:r>
    </w:p>
    <w:p w14:paraId="3FC1973F" w14:textId="7D6BF4AC" w:rsidR="00FD1A14" w:rsidRPr="00FD1A14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Zleceniodawca zastrzega możliwość zmiany </w:t>
      </w:r>
      <w:r w:rsidR="00864945">
        <w:rPr>
          <w:rFonts w:ascii="Verdana" w:eastAsia="Yu Gothic Medium" w:hAnsi="Verdana"/>
          <w:sz w:val="20"/>
          <w:szCs w:val="20"/>
        </w:rPr>
        <w:t xml:space="preserve">terminu </w:t>
      </w:r>
      <w:r w:rsidRPr="00B611D3">
        <w:rPr>
          <w:rFonts w:ascii="Verdana" w:eastAsia="Yu Gothic Medium" w:hAnsi="Verdana"/>
          <w:sz w:val="20"/>
          <w:szCs w:val="20"/>
        </w:rPr>
        <w:t>świadczenia usług</w:t>
      </w:r>
      <w:r w:rsidR="00864945">
        <w:rPr>
          <w:rFonts w:ascii="Verdana" w:eastAsia="Yu Gothic Medium" w:hAnsi="Verdana"/>
          <w:sz w:val="20"/>
          <w:szCs w:val="20"/>
        </w:rPr>
        <w:t>i</w:t>
      </w:r>
      <w:r w:rsidRPr="00B611D3">
        <w:rPr>
          <w:rFonts w:ascii="Verdana" w:eastAsia="Yu Gothic Medium" w:hAnsi="Verdana"/>
          <w:sz w:val="20"/>
          <w:szCs w:val="20"/>
        </w:rPr>
        <w:t xml:space="preserve">,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o któr</w:t>
      </w:r>
      <w:r w:rsidR="00864945">
        <w:rPr>
          <w:rFonts w:ascii="Verdana" w:eastAsia="Yu Gothic Medium" w:hAnsi="Verdana"/>
          <w:sz w:val="20"/>
          <w:szCs w:val="20"/>
        </w:rPr>
        <w:t>ej</w:t>
      </w:r>
      <w:r w:rsidRPr="00B611D3">
        <w:rPr>
          <w:rFonts w:ascii="Verdana" w:eastAsia="Yu Gothic Medium" w:hAnsi="Verdana"/>
          <w:sz w:val="20"/>
          <w:szCs w:val="20"/>
        </w:rPr>
        <w:t xml:space="preserve"> mowa w § </w:t>
      </w:r>
      <w:r w:rsidR="00C96E79" w:rsidRPr="00B611D3">
        <w:rPr>
          <w:rFonts w:ascii="Verdana" w:eastAsia="Yu Gothic Medium" w:hAnsi="Verdana"/>
          <w:sz w:val="20"/>
          <w:szCs w:val="20"/>
        </w:rPr>
        <w:t>1</w:t>
      </w:r>
      <w:r w:rsidRPr="00B611D3">
        <w:rPr>
          <w:rFonts w:ascii="Verdana" w:eastAsia="Yu Gothic Medium" w:hAnsi="Verdana"/>
          <w:sz w:val="20"/>
          <w:szCs w:val="20"/>
        </w:rPr>
        <w:t xml:space="preserve"> ust. 1 niniejszej umowy, o czym Zleceniobiorca zostanie niezwłocznie poinformowany, najpóźniej w terminie </w:t>
      </w:r>
      <w:r w:rsidR="00C96E79" w:rsidRPr="00B611D3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dni </w:t>
      </w:r>
      <w:r w:rsidR="0076298F">
        <w:rPr>
          <w:rFonts w:ascii="Verdana" w:eastAsia="Yu Gothic Medium" w:hAnsi="Verdana"/>
          <w:sz w:val="20"/>
          <w:szCs w:val="20"/>
        </w:rPr>
        <w:t xml:space="preserve">roboczych </w:t>
      </w:r>
      <w:r w:rsidRPr="00B611D3">
        <w:rPr>
          <w:rFonts w:ascii="Verdana" w:eastAsia="Yu Gothic Medium" w:hAnsi="Verdana"/>
          <w:sz w:val="20"/>
          <w:szCs w:val="20"/>
        </w:rPr>
        <w:t xml:space="preserve">przed rozpoczęciem </w:t>
      </w:r>
      <w:r w:rsidR="000C021D" w:rsidRPr="00B611D3">
        <w:rPr>
          <w:rFonts w:ascii="Verdana" w:eastAsia="Yu Gothic Medium" w:hAnsi="Verdana"/>
          <w:sz w:val="20"/>
          <w:szCs w:val="20"/>
        </w:rPr>
        <w:t>świadczenia usług</w:t>
      </w:r>
      <w:r w:rsidRPr="00B611D3">
        <w:rPr>
          <w:rFonts w:ascii="Verdana" w:eastAsia="Yu Gothic Medium" w:hAnsi="Verdana"/>
          <w:sz w:val="20"/>
          <w:szCs w:val="20"/>
        </w:rPr>
        <w:t>.</w:t>
      </w:r>
      <w:r w:rsidR="00FC6350">
        <w:rPr>
          <w:rFonts w:ascii="Verdana" w:eastAsia="Yu Gothic Medium" w:hAnsi="Verdana"/>
          <w:sz w:val="20"/>
          <w:szCs w:val="20"/>
        </w:rPr>
        <w:t xml:space="preserve"> Przy czym zmiana ta nie wymaga aneksowania umowy. </w:t>
      </w:r>
    </w:p>
    <w:p w14:paraId="56DB814A" w14:textId="31966B4A" w:rsidR="00FD1A14" w:rsidRPr="00FD1A14" w:rsidRDefault="00FD1A14" w:rsidP="00FD1A1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D1A14">
        <w:rPr>
          <w:rFonts w:ascii="Verdana" w:eastAsia="Yu Gothic Medium" w:hAnsi="Verdana" w:cs="Verdana"/>
          <w:sz w:val="20"/>
          <w:szCs w:val="20"/>
        </w:rPr>
        <w:t>Zleceniobiorca oświadcza, że usługi opisane w § 1 będzie świadczył osobiście, wskazanych uprzednio w złożonej ofercie, tj.: …………………………..</w:t>
      </w:r>
    </w:p>
    <w:p w14:paraId="3DFBDA03" w14:textId="4D38700F" w:rsidR="00FD1A14" w:rsidRPr="00B611D3" w:rsidRDefault="00FD1A14" w:rsidP="00FD1A14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</w:rPr>
        <w:t>Zleceniobiorca</w:t>
      </w:r>
      <w:r w:rsidRPr="00B611D3">
        <w:rPr>
          <w:rFonts w:ascii="Verdana" w:eastAsia="Yu Gothic Medium" w:hAnsi="Verdana"/>
          <w:sz w:val="20"/>
          <w:szCs w:val="20"/>
        </w:rPr>
        <w:t xml:space="preserve"> nie może powierzyć realizacji przedmiotu niniejszej umowy osobie trzeciej</w:t>
      </w:r>
      <w:r w:rsidR="00864945">
        <w:rPr>
          <w:rFonts w:ascii="Verdana" w:eastAsia="Yu Gothic Medium" w:hAnsi="Verdana"/>
          <w:sz w:val="20"/>
          <w:szCs w:val="20"/>
        </w:rPr>
        <w:t>.</w:t>
      </w:r>
    </w:p>
    <w:p w14:paraId="21038720" w14:textId="4EB61A93" w:rsidR="00C96E79" w:rsidRPr="00B611D3" w:rsidRDefault="00C96E79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 xml:space="preserve">Realizacja przedmiotu umowy odbywać się będzie pod adresem/adresami: </w:t>
      </w:r>
      <w:r w:rsidR="003D4531"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>……………….</w:t>
      </w:r>
    </w:p>
    <w:p w14:paraId="1F3EBBA8" w14:textId="77777777" w:rsidR="00FC6350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AE2">
        <w:rPr>
          <w:rFonts w:ascii="Verdana" w:eastAsia="Yu Gothic Medium" w:hAnsi="Verdana"/>
          <w:sz w:val="20"/>
          <w:szCs w:val="20"/>
        </w:rPr>
        <w:t xml:space="preserve">W ramach </w:t>
      </w:r>
      <w:r w:rsidR="000C021D" w:rsidRPr="002C1AE2">
        <w:rPr>
          <w:rFonts w:ascii="Verdana" w:eastAsia="Yu Gothic Medium" w:hAnsi="Verdana"/>
          <w:sz w:val="20"/>
          <w:szCs w:val="20"/>
        </w:rPr>
        <w:t>świadczenia usług</w:t>
      </w:r>
      <w:r w:rsidR="00C96E79" w:rsidRPr="002C1AE2">
        <w:rPr>
          <w:rFonts w:ascii="Verdana" w:eastAsia="Yu Gothic Medium" w:hAnsi="Verdana"/>
          <w:sz w:val="20"/>
          <w:szCs w:val="20"/>
        </w:rPr>
        <w:t xml:space="preserve"> </w:t>
      </w:r>
      <w:r w:rsidR="000C021D" w:rsidRPr="002C1AE2">
        <w:rPr>
          <w:rFonts w:ascii="Verdana" w:eastAsia="Yu Gothic Medium" w:hAnsi="Verdana"/>
          <w:sz w:val="20"/>
          <w:szCs w:val="20"/>
        </w:rPr>
        <w:t>Zleceniobiorca</w:t>
      </w:r>
      <w:r w:rsidRPr="002C1AE2">
        <w:rPr>
          <w:rFonts w:ascii="Verdana" w:eastAsia="Yu Gothic Medium" w:hAnsi="Verdana"/>
          <w:sz w:val="20"/>
          <w:szCs w:val="20"/>
        </w:rPr>
        <w:t xml:space="preserve"> zobowiązany jest </w:t>
      </w:r>
      <w:r w:rsidR="00B77547" w:rsidRPr="002C1AE2">
        <w:rPr>
          <w:rFonts w:ascii="Verdana" w:eastAsia="Yu Gothic Medium" w:hAnsi="Verdana"/>
          <w:sz w:val="20"/>
          <w:szCs w:val="20"/>
        </w:rPr>
        <w:t xml:space="preserve">w szczególności </w:t>
      </w:r>
      <w:r w:rsidRPr="002C1AE2">
        <w:rPr>
          <w:rFonts w:ascii="Verdana" w:eastAsia="Yu Gothic Medium" w:hAnsi="Verdana"/>
          <w:sz w:val="20"/>
          <w:szCs w:val="20"/>
        </w:rPr>
        <w:t>do:</w:t>
      </w:r>
    </w:p>
    <w:p w14:paraId="2071DDC8" w14:textId="38E1FF07" w:rsidR="00864945" w:rsidRDefault="00864945" w:rsidP="002C10C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64945">
        <w:rPr>
          <w:rFonts w:ascii="Verdana" w:eastAsia="Yu Gothic Medium" w:hAnsi="Verdana"/>
          <w:sz w:val="20"/>
          <w:szCs w:val="20"/>
        </w:rPr>
        <w:t xml:space="preserve">Przygotowania serwisu kawowego składającego się z </w:t>
      </w:r>
      <w:r w:rsidRPr="00515928">
        <w:rPr>
          <w:rFonts w:ascii="Verdana" w:hAnsi="Verdana"/>
          <w:sz w:val="20"/>
          <w:szCs w:val="20"/>
        </w:rPr>
        <w:t>kawy, herbaty, wody mineralnych, słodki, słony bufet</w:t>
      </w:r>
      <w:r>
        <w:rPr>
          <w:rFonts w:ascii="Verdana" w:hAnsi="Verdana"/>
          <w:sz w:val="20"/>
          <w:szCs w:val="20"/>
        </w:rPr>
        <w:t xml:space="preserve"> dla uczestników warsztatu;</w:t>
      </w:r>
    </w:p>
    <w:p w14:paraId="077AE63D" w14:textId="67175A10" w:rsidR="002C10CA" w:rsidRDefault="00864945" w:rsidP="002C10C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Przygotowania dwudaniowego ciepłego posiłku</w:t>
      </w:r>
      <w:r w:rsidR="002C10CA">
        <w:rPr>
          <w:rFonts w:ascii="Verdana" w:hAnsi="Verdana"/>
          <w:sz w:val="20"/>
          <w:szCs w:val="20"/>
        </w:rPr>
        <w:t xml:space="preserve">, który </w:t>
      </w:r>
      <w:r>
        <w:rPr>
          <w:rFonts w:ascii="Verdana" w:hAnsi="Verdana"/>
          <w:sz w:val="20"/>
          <w:szCs w:val="20"/>
        </w:rPr>
        <w:t xml:space="preserve"> </w:t>
      </w:r>
      <w:r w:rsidR="002C10CA" w:rsidRPr="00607A28">
        <w:rPr>
          <w:rFonts w:ascii="Verdana" w:hAnsi="Verdana"/>
          <w:sz w:val="20"/>
          <w:szCs w:val="20"/>
        </w:rPr>
        <w:t>będzie się składać</w:t>
      </w:r>
      <w:r w:rsidR="002C10CA">
        <w:rPr>
          <w:rFonts w:ascii="Verdana" w:hAnsi="Verdana"/>
          <w:sz w:val="20"/>
          <w:szCs w:val="20"/>
        </w:rPr>
        <w:t xml:space="preserve"> </w:t>
      </w:r>
      <w:r w:rsidR="002C10CA" w:rsidRPr="00607A28">
        <w:rPr>
          <w:rFonts w:ascii="Verdana" w:hAnsi="Verdana"/>
          <w:sz w:val="20"/>
          <w:szCs w:val="20"/>
        </w:rPr>
        <w:t>z zupy i drugiego dania</w:t>
      </w:r>
      <w:r w:rsidR="002C10CA">
        <w:rPr>
          <w:rFonts w:ascii="Verdana" w:hAnsi="Verdana"/>
          <w:sz w:val="20"/>
          <w:szCs w:val="20"/>
        </w:rPr>
        <w:t xml:space="preserve"> mięsnego/wegetariańskiego/wegańskiego/ dla uczestników warsztatu.</w:t>
      </w:r>
    </w:p>
    <w:p w14:paraId="3F31D21E" w14:textId="78F91A82" w:rsidR="00864945" w:rsidRPr="002C10CA" w:rsidRDefault="002C10CA" w:rsidP="002C10CA">
      <w:pPr>
        <w:pStyle w:val="Akapitzlist"/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147BD2B" w14:textId="4B560910" w:rsidR="002C1AE2" w:rsidRPr="00864945" w:rsidRDefault="002C1AE2" w:rsidP="00864945">
      <w:pPr>
        <w:pStyle w:val="Akapitzlist"/>
        <w:spacing w:line="276" w:lineRule="auto"/>
        <w:ind w:left="1440"/>
        <w:rPr>
          <w:rFonts w:ascii="Verdana" w:eastAsia="Yu Gothic Medium" w:hAnsi="Verdana"/>
          <w:sz w:val="20"/>
          <w:szCs w:val="20"/>
        </w:rPr>
      </w:pPr>
    </w:p>
    <w:p w14:paraId="3DFFD110" w14:textId="0048BB58" w:rsidR="0006307F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5</w:t>
      </w:r>
    </w:p>
    <w:p w14:paraId="0A1BE1F7" w14:textId="77777777" w:rsidR="002C10CA" w:rsidRPr="00B611D3" w:rsidRDefault="002C10CA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406051A9" w14:textId="0FC1D55D" w:rsidR="002C10CA" w:rsidRDefault="002C10CA" w:rsidP="0061677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0CA">
        <w:rPr>
          <w:rFonts w:ascii="Verdana" w:eastAsia="Yu Gothic Medium" w:hAnsi="Verdana"/>
          <w:sz w:val="20"/>
          <w:szCs w:val="20"/>
        </w:rPr>
        <w:t>Wynagrodzenie Wykonawcy będzie ustalane na podstawie poniższych stawek:</w:t>
      </w:r>
    </w:p>
    <w:p w14:paraId="0C22CB4E" w14:textId="77777777" w:rsidR="002C10CA" w:rsidRDefault="002C10CA" w:rsidP="002C10CA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553"/>
        <w:gridCol w:w="1864"/>
        <w:gridCol w:w="1894"/>
        <w:gridCol w:w="2112"/>
      </w:tblGrid>
      <w:tr w:rsidR="006A760D" w14:paraId="06B8D19C" w14:textId="0119C63B" w:rsidTr="006A760D">
        <w:trPr>
          <w:trHeight w:val="791"/>
        </w:trPr>
        <w:tc>
          <w:tcPr>
            <w:tcW w:w="2553" w:type="dxa"/>
          </w:tcPr>
          <w:p w14:paraId="6B498874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864" w:type="dxa"/>
          </w:tcPr>
          <w:p w14:paraId="7F04ADA4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894" w:type="dxa"/>
          </w:tcPr>
          <w:p w14:paraId="7186752B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2112" w:type="dxa"/>
          </w:tcPr>
          <w:p w14:paraId="4E49F7EB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W tym Vat (jeśli dotyczy)</w:t>
            </w:r>
          </w:p>
        </w:tc>
      </w:tr>
      <w:tr w:rsidR="006A760D" w14:paraId="1A28C606" w14:textId="4184E45B" w:rsidTr="006A760D">
        <w:trPr>
          <w:trHeight w:val="523"/>
        </w:trPr>
        <w:tc>
          <w:tcPr>
            <w:tcW w:w="2553" w:type="dxa"/>
          </w:tcPr>
          <w:p w14:paraId="7B4DFBF9" w14:textId="77777777" w:rsidR="006A760D" w:rsidRPr="00487CA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 sztuka serwisu kawowego</w:t>
            </w:r>
          </w:p>
        </w:tc>
        <w:tc>
          <w:tcPr>
            <w:tcW w:w="1864" w:type="dxa"/>
          </w:tcPr>
          <w:p w14:paraId="79C88966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14:paraId="1D4BF755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14:paraId="065C334D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6A760D" w14:paraId="25DE6ACC" w14:textId="099F933A" w:rsidTr="006A760D">
        <w:trPr>
          <w:trHeight w:val="1047"/>
        </w:trPr>
        <w:tc>
          <w:tcPr>
            <w:tcW w:w="2553" w:type="dxa"/>
          </w:tcPr>
          <w:p w14:paraId="29419EBC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557361DF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 sztuka ciepłego dwudaniowego posiłku</w:t>
            </w:r>
          </w:p>
        </w:tc>
        <w:tc>
          <w:tcPr>
            <w:tcW w:w="1864" w:type="dxa"/>
          </w:tcPr>
          <w:p w14:paraId="467E7E1B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14:paraId="7DB8A054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14:paraId="2EEBC482" w14:textId="77777777" w:rsidR="006A760D" w:rsidRDefault="006A760D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21F23F19" w14:textId="77777777" w:rsidR="002C10CA" w:rsidRDefault="002C10CA" w:rsidP="002C10CA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170B4102" w14:textId="7924728E" w:rsidR="002C10CA" w:rsidRPr="002C10CA" w:rsidRDefault="002C10CA" w:rsidP="002C10C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0CA">
        <w:rPr>
          <w:rFonts w:ascii="Verdana" w:eastAsia="Yu Gothic Medium" w:hAnsi="Verdana"/>
          <w:sz w:val="20"/>
          <w:szCs w:val="20"/>
        </w:rPr>
        <w:t xml:space="preserve">Za prawidłowe zrealizowanie przedmiotu Umowy, określonego w § 1 Umowy, </w:t>
      </w:r>
    </w:p>
    <w:p w14:paraId="51CA250A" w14:textId="17D97A8E" w:rsidR="00FC6350" w:rsidRPr="00437BA7" w:rsidRDefault="002C10CA" w:rsidP="00437BA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b/>
          <w:bCs/>
          <w:sz w:val="20"/>
          <w:szCs w:val="20"/>
        </w:rPr>
      </w:pPr>
      <w:r w:rsidRPr="00437BA7">
        <w:rPr>
          <w:rFonts w:ascii="Verdana" w:eastAsia="Yu Gothic Medium" w:hAnsi="Verdana"/>
          <w:sz w:val="20"/>
          <w:szCs w:val="20"/>
        </w:rPr>
        <w:t>Wykonawcy przysługuje wynagrodzenie</w:t>
      </w:r>
      <w:r w:rsidRPr="00437BA7">
        <w:rPr>
          <w:rFonts w:ascii="Verdana" w:eastAsia="Yu Gothic Medium" w:hAnsi="Verdana"/>
          <w:b/>
          <w:bCs/>
          <w:sz w:val="20"/>
          <w:szCs w:val="20"/>
        </w:rPr>
        <w:t xml:space="preserve"> </w:t>
      </w:r>
      <w:r w:rsidRPr="00437BA7">
        <w:rPr>
          <w:rFonts w:ascii="Verdana" w:eastAsia="Yu Gothic Medium" w:hAnsi="Verdana"/>
          <w:sz w:val="20"/>
          <w:szCs w:val="20"/>
        </w:rPr>
        <w:t xml:space="preserve">będące iloczynem cen jednostkowych brutto posiłków oraz liczby posiłków zamówionych, dostarczonych i wydanych </w:t>
      </w:r>
      <w:r w:rsidR="00FC6350" w:rsidRPr="00437BA7">
        <w:rPr>
          <w:rFonts w:ascii="Verdana" w:eastAsia="Yu Gothic Medium" w:hAnsi="Verdana"/>
          <w:sz w:val="20"/>
          <w:szCs w:val="20"/>
        </w:rPr>
        <w:t>Zamawiający dokona zapłaty wynagrodzenia po odb</w:t>
      </w:r>
      <w:r w:rsidRPr="00437BA7">
        <w:rPr>
          <w:rFonts w:ascii="Verdana" w:eastAsia="Yu Gothic Medium" w:hAnsi="Verdana"/>
          <w:sz w:val="20"/>
          <w:szCs w:val="20"/>
        </w:rPr>
        <w:t>i</w:t>
      </w:r>
      <w:r w:rsidR="00FC6350" w:rsidRPr="00437BA7">
        <w:rPr>
          <w:rFonts w:ascii="Verdana" w:eastAsia="Yu Gothic Medium" w:hAnsi="Verdana"/>
          <w:sz w:val="20"/>
          <w:szCs w:val="20"/>
        </w:rPr>
        <w:t xml:space="preserve">orze przedmiotu zamówienia </w:t>
      </w:r>
      <w:r w:rsidR="00FC6350" w:rsidRPr="00437BA7">
        <w:rPr>
          <w:rFonts w:ascii="Verdana" w:eastAsia="Yu Gothic Medium" w:hAnsi="Verdana"/>
          <w:sz w:val="20"/>
          <w:szCs w:val="20"/>
        </w:rPr>
        <w:lastRenderedPageBreak/>
        <w:t xml:space="preserve">potwierdzonym protokołem zdawczo - odbiorczy stanowiący załącznik nr 1 do umowy. </w:t>
      </w:r>
    </w:p>
    <w:p w14:paraId="7689876B" w14:textId="2EA33852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 1 jest dla Zleceniobiorcy przychodem z działalności, o której mowa w art. 10 ust. 1 pkt 3 ustawy z dnia 26 lipca 1991 r. o podatku dochodowym od osób fizycznych, kwota brutto wynagrodzenia obejmuje całkowite wynagrodzenie Zleceniobiorcy 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151D1892" w14:textId="130377AA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ust.1 jest dla Zleceniobiorcy przychodem z działalności, o której mowa w art. 10 ust. 1 pkt 2 ustawy z dnia 26 lipca 1991 r. o podatku dochodowym od osób fizycznych, Zleceniodawca potrąci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i odprowadzi na rzecz właściwych organów świadczenia z tytułu zaliczki na podatek dochodowy oraz inne wymagane prawem świadczenia, obciążające obie Strony –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o ile powstaje taki obowiązek.</w:t>
      </w:r>
    </w:p>
    <w:p w14:paraId="3034AC09" w14:textId="7D8E47CF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Płatność wynagrodzenia będzie dokonywana przelewem na rachunek bankowy Zleceniobiorcy wskazany na fakturze lub rachunku w terminie 30 dni, licząc od dnia otrzymania przez Zleceniodawcę prawidłowo wystawionego rachunku lub faktury VAT.</w:t>
      </w:r>
    </w:p>
    <w:p w14:paraId="1B0A1064" w14:textId="77777777" w:rsidR="003A6219" w:rsidRPr="00B611D3" w:rsidRDefault="003A6219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 dzień zapłaty wynagrodzenia Strony ustalają dzień obciążenia rachunku bankowego Zleceniodawcy.</w:t>
      </w:r>
    </w:p>
    <w:p w14:paraId="5DF29CD1" w14:textId="77777777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Zleceniodawca zastrzega, iż wystawienie faktury/rachunku będzie możliwe po uprzednim zaakceptowaniu dokumentów potwierdzających realizację usług, przedstawionych przez Zleceniobiorcę oraz po podpisaniu protokołu zdawczo-odbiorczego (załącznik nr 1 do umowy). </w:t>
      </w:r>
    </w:p>
    <w:p w14:paraId="79146251" w14:textId="1AD85E0A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Wynagrodzenie </w:t>
      </w:r>
      <w:r w:rsidR="00CE63C6" w:rsidRPr="00B611D3">
        <w:rPr>
          <w:rFonts w:ascii="Verdana" w:eastAsia="Yu Gothic Medium" w:hAnsi="Verdana"/>
          <w:sz w:val="20"/>
          <w:szCs w:val="20"/>
        </w:rPr>
        <w:t>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współfinansowane jest ze środków Unii Europejskiej w ramach </w:t>
      </w:r>
      <w:r w:rsidR="002C10CA" w:rsidRPr="002C10CA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448787CF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C0F8AE4" w14:textId="3830D5D1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6</w:t>
      </w:r>
    </w:p>
    <w:p w14:paraId="6D522094" w14:textId="77777777" w:rsidR="00CB7C04" w:rsidRPr="00B611D3" w:rsidRDefault="00CB7C04" w:rsidP="00FD1A14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2" w:name="_Hlk67638233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stosowania się przy wykonywaniu przedmiotu umowy do wszelkich zaleceń Zleceniodawcy. </w:t>
      </w:r>
    </w:p>
    <w:p w14:paraId="02B8CA13" w14:textId="02DBC792" w:rsidR="00CB7C04" w:rsidRPr="00B611D3" w:rsidRDefault="00CB7C04" w:rsidP="00FD1A14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przechowywania kopii wszelkich dokumentów związanych z realizacją umowy, w sposób umożliwiający dokonanie przez Zleceniodawcę kontroli w zakresie prawidłowości wykonania umowy oraz przechowywania ich aż do zakończenia realizacji projektu tj. do </w:t>
      </w:r>
      <w:r w:rsidR="00616778">
        <w:rPr>
          <w:rFonts w:ascii="Verdana" w:eastAsia="Yu Gothic Medium" w:hAnsi="Verdana"/>
          <w:sz w:val="20"/>
          <w:szCs w:val="20"/>
        </w:rPr>
        <w:t>31.12.2026</w:t>
      </w:r>
      <w:r w:rsidRPr="00B611D3">
        <w:rPr>
          <w:rFonts w:ascii="Verdana" w:eastAsia="Yu Gothic Medium" w:hAnsi="Verdana"/>
          <w:sz w:val="20"/>
          <w:szCs w:val="20"/>
        </w:rPr>
        <w:t xml:space="preserve"> r., w sposób zapewniający dostępność, poufność i bezpieczeństwo oraz do poinformowania Zleceniodawcy o miejscu archiwizacji dokumentów związanych z realizowaną umową.</w:t>
      </w:r>
    </w:p>
    <w:bookmarkEnd w:id="2"/>
    <w:p w14:paraId="562029A2" w14:textId="2AEA22B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98FA97A" w14:textId="4A7CE7ED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7</w:t>
      </w:r>
    </w:p>
    <w:p w14:paraId="32BF9114" w14:textId="1F6F5233" w:rsidR="003A6219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3" w:name="_Hlk67644165"/>
      <w:r w:rsidRPr="00B611D3">
        <w:rPr>
          <w:rFonts w:ascii="Verdana" w:eastAsia="Yu Gothic Medium" w:hAnsi="Verdana"/>
          <w:sz w:val="20"/>
          <w:szCs w:val="20"/>
        </w:rPr>
        <w:t xml:space="preserve">Zleceniodawca zastrzega sobie prawo do rozwiązania umowy ze skutkiem natychmiastowym w przypadku nie podjęcia, przerwania, zawieszenia lub </w:t>
      </w:r>
      <w:r w:rsidR="0076298F">
        <w:rPr>
          <w:rFonts w:ascii="Verdana" w:eastAsia="Yu Gothic Medium" w:hAnsi="Verdana"/>
          <w:sz w:val="20"/>
          <w:szCs w:val="20"/>
        </w:rPr>
        <w:t>wykonywania</w:t>
      </w:r>
      <w:r w:rsidR="0076298F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usług niezgodnie z harmonogramem i ustaleniami Stron, po wcześniejszym wezwaniu Zleceniobiorcy z wyznaczonym dodatkowym </w:t>
      </w:r>
      <w:r w:rsidR="005D3BD7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– dniowym terminem na usunięcie nieprawidłowości. </w:t>
      </w:r>
    </w:p>
    <w:p w14:paraId="7A2D86ED" w14:textId="2C489362" w:rsidR="003A6219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trike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Zleceniodawcy 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Pr="00B611D3">
        <w:rPr>
          <w:rFonts w:ascii="Verdana" w:eastAsia="Yu Gothic Medium" w:hAnsi="Verdana"/>
          <w:sz w:val="20"/>
          <w:szCs w:val="20"/>
        </w:rPr>
        <w:t xml:space="preserve">usług stanowiących przedmiot niniejszej umowy, w tym także prawo wglądu do dokumentów Zleceniobiorcy związanych z realizacją przedmiotu umowy (również tych w formie elektronicznej). </w:t>
      </w:r>
      <w:r w:rsidRPr="00B611D3">
        <w:rPr>
          <w:rFonts w:ascii="Verdana" w:eastAsia="Yu Gothic Medium" w:hAnsi="Verdana"/>
          <w:sz w:val="20"/>
          <w:szCs w:val="20"/>
        </w:rPr>
        <w:lastRenderedPageBreak/>
        <w:t>Prawo wglądu określone powyżej może być realizowane również bezpośrednio przez Instytucję Pośredniczącą oraz inne uprawnione podmioty w zakresie kontroli prawidłowości realizacji Projektu „</w:t>
      </w:r>
      <w:r w:rsidR="00FD740A">
        <w:rPr>
          <w:rFonts w:ascii="Verdana" w:eastAsia="Yu Gothic Medium" w:hAnsi="Verdana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”. Zleceniobiorca jest również zobowiązany do przedłożenia ww. dokumentów na wezwanie Instytucji Pośredniczącej.</w:t>
      </w:r>
    </w:p>
    <w:p w14:paraId="3F9E2A0F" w14:textId="77777777" w:rsidR="003A6219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zapłaci </w:t>
      </w:r>
      <w:bookmarkStart w:id="4" w:name="_Hlk66281110"/>
      <w:r w:rsidRPr="00B611D3">
        <w:rPr>
          <w:rFonts w:ascii="Verdana" w:eastAsia="Yu Gothic Medium" w:hAnsi="Verdana"/>
          <w:sz w:val="20"/>
          <w:szCs w:val="20"/>
        </w:rPr>
        <w:t>Zleceniodawcy</w:t>
      </w:r>
      <w:bookmarkEnd w:id="4"/>
      <w:r w:rsidRPr="00B611D3">
        <w:rPr>
          <w:rFonts w:ascii="Verdana" w:eastAsia="Yu Gothic Medium" w:hAnsi="Verdana"/>
          <w:sz w:val="20"/>
          <w:szCs w:val="20"/>
        </w:rPr>
        <w:t xml:space="preserve"> kary umowne za niewykonanie zobowiązań,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niniejszej umowie w następujących przypadkach i wysokościach: </w:t>
      </w:r>
    </w:p>
    <w:p w14:paraId="31C053F2" w14:textId="254A6CF9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nieterminową realizację przedmiotu umowy, w tym poszczególnych jej etapów wynikającą z przyczyn leżących po stronie Zleceniobiorcy w wysokości 0,5% wartości wynagrodzenia brutto określonego w § 5 ust. 1 </w:t>
      </w:r>
      <w:r w:rsidR="0076298F">
        <w:rPr>
          <w:rFonts w:ascii="Verdana" w:eastAsia="Yu Gothic Medium" w:hAnsi="Verdana"/>
          <w:sz w:val="20"/>
          <w:szCs w:val="20"/>
        </w:rPr>
        <w:t xml:space="preserve">- </w:t>
      </w:r>
      <w:r w:rsidRPr="00B611D3">
        <w:rPr>
          <w:rFonts w:ascii="Verdana" w:eastAsia="Yu Gothic Medium" w:hAnsi="Verdana"/>
          <w:sz w:val="20"/>
          <w:szCs w:val="20"/>
        </w:rPr>
        <w:t xml:space="preserve">za każdy dzień opóźnienia; </w:t>
      </w:r>
    </w:p>
    <w:p w14:paraId="3A61443B" w14:textId="2C3B00AF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odstąpienie od umowy lub rozwiązanie umowy przez którąkolwiek ze Stron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przyczyn leżących po stronie Zleceniobiorcy w wysokości 10% wartości wynagrodzenia brutto określonego w § 5 ust. 1. </w:t>
      </w:r>
    </w:p>
    <w:p w14:paraId="66ADB582" w14:textId="69AB33A8" w:rsidR="00476FB2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 przypadku, gdy szkoda Zleceniodawcy będzie przewyższała wysokość kary umownej, Zleceniodawca będzie mógł dochodzić od Zleceniobiorcy odszkodowania na zasadach ogólnych.</w:t>
      </w:r>
      <w:bookmarkEnd w:id="3"/>
    </w:p>
    <w:p w14:paraId="104F5449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564B9F7E" w14:textId="1E71D6EF" w:rsidR="004E4191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8</w:t>
      </w:r>
    </w:p>
    <w:p w14:paraId="413A9D76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5" w:name="_Hlk67638509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zachowania w tajemnicy i wykorzystania wyłącznie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Zleceniodawcy, Klientów Zleceniodawcy lub osób, których dane zamieszczone zostały w przekazanej Zleceniobiorcy w ramach realizacji niniejszej umowy dokumentacji. </w:t>
      </w:r>
    </w:p>
    <w:p w14:paraId="00B77C35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nie jest upoważniony do publikowania informacji, o których mowa w ust. 1 niniejszego paragrafu w jakiejkolwiek formie bez uprzedniej pisemnej zgody Zleceniodawcy, w tym rozpowszechniania informacji o zakresie współpracy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Zleceniodawcą. </w:t>
      </w:r>
    </w:p>
    <w:p w14:paraId="1A24A38B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zobowiązany jest zabezpieczyć w sposób należyty uzyskane informacje, w tym materiały, nośniki, informacje oraz dane przed nieuprawnionym dostępem osób trzecich, a także zachowywać zasady najściślejszej poufności realizujące,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utrzymania w tajemnicy i nie ujawniania osobom trzecim niezwiązanym z wykonywaną usługą, informacji, w tym wszelkich danych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przedsiębiorstwie i klientach Zleceniodawcy, zarówno w okresie obowiązywania niniejszej umowy, jak i po jej realizacji, rozwiązaniu lub wygaśnięciu, bez uprzedniej zgody Zleceniodawcy 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warunkach, w których Zleceniobiorca będzie posługiwał się przy realizacji Umowy osobami trzecimi, zobowiązuje się do zapoznania ich z postanowieniami niniejszego </w:t>
      </w: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8E841A4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Jeżeli w konsekwencji naruszenia przez Zleceniobiorcę zobowiązań lub zakazów określonych w niniejszym paragrafie, Zleceniodawca doznał szkody, Zleceniodawca jest uprawniony do dochodzenia odszkodowania na zasadach ogólnych.</w:t>
      </w:r>
    </w:p>
    <w:bookmarkEnd w:id="5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4E61369B" w:rsidR="004E4191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9</w:t>
      </w:r>
    </w:p>
    <w:p w14:paraId="7483B109" w14:textId="77777777" w:rsidR="003A6219" w:rsidRPr="00B611D3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bookmarkStart w:id="6" w:name="_Hlk66446658"/>
      <w:bookmarkStart w:id="7" w:name="_Hlk66446650"/>
      <w:r w:rsidRPr="00B611D3">
        <w:rPr>
          <w:rFonts w:ascii="Verdana" w:eastAsia="Yu Gothic Medium" w:hAnsi="Verdana" w:cs="Verdana"/>
          <w:sz w:val="20"/>
          <w:szCs w:val="20"/>
        </w:rPr>
        <w:t>Kwestie związane z przetwarzaniem danych osobowych przez Zleceniobiorcę w ramach prowadzonej przez niego działalności gospodarczej reguluje odrębna umowa (umowa powierzenia przetwarzania danych nr …………… z dnia ………………..)</w:t>
      </w:r>
      <w:r w:rsidRPr="00B611D3">
        <w:rPr>
          <w:rStyle w:val="Odwoanieprzypisudolnego"/>
          <w:rFonts w:ascii="Verdana" w:eastAsia="Yu Gothic Medium" w:hAnsi="Verdana" w:cs="Verdana"/>
          <w:sz w:val="20"/>
          <w:szCs w:val="20"/>
        </w:rPr>
        <w:footnoteReference w:id="1"/>
      </w:r>
      <w:r w:rsidRPr="00B611D3">
        <w:rPr>
          <w:rFonts w:ascii="Verdana" w:eastAsia="Yu Gothic Medium" w:hAnsi="Verdana" w:cs="Verdana"/>
          <w:sz w:val="20"/>
          <w:szCs w:val="20"/>
        </w:rPr>
        <w:t>.</w:t>
      </w:r>
    </w:p>
    <w:p w14:paraId="549881F6" w14:textId="5261B7C6" w:rsidR="003A6219" w:rsidRPr="00B611D3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odniesieniu do Zleceniobiorcy posługującego się przy realizacji umowy osobami,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§ </w:t>
      </w:r>
      <w:r w:rsidR="00FD1A14">
        <w:rPr>
          <w:rFonts w:ascii="Verdana" w:eastAsia="Yu Gothic Medium" w:hAnsi="Verdana"/>
          <w:sz w:val="20"/>
          <w:szCs w:val="20"/>
        </w:rPr>
        <w:t>4</w:t>
      </w:r>
      <w:r w:rsidRPr="00B611D3">
        <w:rPr>
          <w:rFonts w:ascii="Verdana" w:eastAsia="Yu Gothic Medium" w:hAnsi="Verdana"/>
          <w:sz w:val="20"/>
          <w:szCs w:val="20"/>
        </w:rPr>
        <w:t xml:space="preserve"> ust. </w:t>
      </w:r>
      <w:r w:rsidR="00FD1A14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umowy, Zleceniobiorca zobowiązuje się do realizacji </w:t>
      </w:r>
      <w:r w:rsidRPr="00B611D3">
        <w:rPr>
          <w:rFonts w:ascii="Verdana" w:eastAsia="Yu Gothic Medium" w:hAnsi="Verdana"/>
          <w:sz w:val="20"/>
          <w:szCs w:val="20"/>
        </w:rPr>
        <w:br/>
        <w:t>w imieniu Zleceniodawcy obowiązku informacyjnego</w:t>
      </w:r>
      <w:r w:rsidRPr="005D3BD7">
        <w:rPr>
          <w:rFonts w:ascii="Verdana" w:eastAsia="Yu Gothic Medium" w:hAnsi="Verdana"/>
          <w:sz w:val="20"/>
          <w:szCs w:val="20"/>
        </w:rPr>
        <w:t>, o którym mowa w § 1</w:t>
      </w:r>
      <w:r w:rsidR="005D3BD7" w:rsidRPr="005D3BD7">
        <w:rPr>
          <w:rFonts w:ascii="Verdana" w:eastAsia="Yu Gothic Medium" w:hAnsi="Verdana"/>
          <w:sz w:val="20"/>
          <w:szCs w:val="20"/>
        </w:rPr>
        <w:t>0</w:t>
      </w:r>
      <w:r w:rsidRPr="005D3BD7">
        <w:rPr>
          <w:rFonts w:ascii="Verdana" w:eastAsia="Yu Gothic Medium" w:hAnsi="Verdana"/>
          <w:sz w:val="20"/>
          <w:szCs w:val="20"/>
        </w:rPr>
        <w:t>.</w:t>
      </w:r>
    </w:p>
    <w:bookmarkEnd w:id="6"/>
    <w:p w14:paraId="33A05320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F0E2071" w14:textId="6C87DFC4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  <w:r w:rsidR="00FD1A14">
        <w:rPr>
          <w:rFonts w:ascii="Verdana" w:eastAsia="Yu Gothic Medium" w:hAnsi="Verdana"/>
          <w:sz w:val="20"/>
          <w:szCs w:val="20"/>
        </w:rPr>
        <w:t>0</w:t>
      </w:r>
    </w:p>
    <w:p w14:paraId="4E960813" w14:textId="77777777" w:rsidR="00133A78" w:rsidRPr="00B611D3" w:rsidRDefault="00133A78" w:rsidP="00FD1A14">
      <w:pPr>
        <w:pStyle w:val="Akapitzlist"/>
        <w:widowControl w:val="0"/>
        <w:numPr>
          <w:ilvl w:val="3"/>
          <w:numId w:val="18"/>
        </w:numPr>
        <w:tabs>
          <w:tab w:val="clear" w:pos="0"/>
        </w:tabs>
        <w:suppressAutoHyphens/>
        <w:spacing w:after="0" w:line="276" w:lineRule="auto"/>
        <w:ind w:left="426"/>
        <w:jc w:val="both"/>
        <w:rPr>
          <w:rFonts w:ascii="Verdana" w:eastAsia="Yu Gothic Medium" w:hAnsi="Verdana" w:cs="Calibri"/>
          <w:sz w:val="20"/>
          <w:szCs w:val="20"/>
        </w:rPr>
      </w:pPr>
      <w:bookmarkStart w:id="8" w:name="_Hlk67638573"/>
      <w:r w:rsidRPr="00B611D3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B611D3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(Zleceniodawca) informuje, iż:</w:t>
      </w:r>
    </w:p>
    <w:p w14:paraId="6CC09DF6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ksse@ksse.com.pl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www.ksse.com.pl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bpudo@kancelaria-szip.pl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51F4A909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mogą być przekazywane obsłudze prawnej, informatycznej oraz kadrowo-płacowej Zleceniodawcy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>w realizację Projektu „</w:t>
      </w:r>
      <w:r w:rsidR="00FD740A" w:rsidRPr="00FD740A">
        <w:rPr>
          <w:rFonts w:ascii="Verdana" w:eastAsia="Yu Gothic Medium" w:hAnsi="Verdana" w:cs="Arial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77777777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79DFAC92" w14:textId="3B64E708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od zakończenia obowiązywania umowy, chyba że przepisy prawa w tym prawa Unii Europejskiej przewidują inne okres przechowywania;</w:t>
      </w:r>
    </w:p>
    <w:p w14:paraId="483282C2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posiadają prawo do żądania od administratora (Zleceniodawcy) dostępu do swoich danych osobowych, prawo do ich sprostowania, usunięcia lub ograniczenia przetwarzania oraz prawo do przenoszenia danych;</w:t>
      </w:r>
    </w:p>
    <w:p w14:paraId="54CF195A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lastRenderedPageBreak/>
        <w:t>Zleceniobiorca lub osoby działające w jego imieniu mają prawo wniesienia skargi do organu nadzorczego w przypadku podejrzenia, że jego dane osobowe są przetwarzane z naruszeniem przepisów RODO;</w:t>
      </w:r>
    </w:p>
    <w:p w14:paraId="280C797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Podanie przez Zleceniobiorcę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Zleceniobiorcy, Zleceniodawca informuje, iż źródłem pochodzenia danych jest Zleceniobiorca, a przekazane dane obejmują dane kontaktowe ww. osób.</w:t>
      </w:r>
    </w:p>
    <w:bookmarkEnd w:id="8"/>
    <w:p w14:paraId="0D23635F" w14:textId="68E060A9" w:rsidR="00133A78" w:rsidRPr="00B611D3" w:rsidRDefault="00133A78" w:rsidP="00FD1A14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5E56AF21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41CE8D" w14:textId="28A1B2D7" w:rsidR="00133A78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  <w:r w:rsidR="00FD1A14">
        <w:rPr>
          <w:rFonts w:ascii="Verdana" w:eastAsia="Yu Gothic Medium" w:hAnsi="Verdana"/>
          <w:sz w:val="20"/>
          <w:szCs w:val="20"/>
        </w:rPr>
        <w:t>1</w:t>
      </w:r>
    </w:p>
    <w:p w14:paraId="25786B81" w14:textId="77777777" w:rsidR="0076298F" w:rsidRPr="005C0D35" w:rsidRDefault="0076298F" w:rsidP="0076298F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Zleceniobiorca oświadcza, że dzieła powstałe w trakcie realizacji Umowy stanowiące przejawy działalności twórczej o indywidualnym charakterze (dalej zwane „Utworami”), o ile takie powstaną, stanowić będą wynik jego własnej twórczości nie obciążony jakimikolwiek prawami osób trzecich, jak również, że ich wykorzystanie przez Zleceniodawcę nie będzie naruszało prawa, w szczególności praw z zakresu własności intelektualnej, ani jakichkolwiek interesów i dóbr prawem chronionych osób trzecich.</w:t>
      </w:r>
    </w:p>
    <w:p w14:paraId="5063E5C3" w14:textId="28628B31" w:rsidR="00225031" w:rsidRDefault="0076298F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 xml:space="preserve">Z dniem przekazania Zamawiającemu Utworów powstałych w trakcie realizacji niniejszej umowy, autorskie majątkowe prawa do Utworów na wszystkich znanych w dniu zawarcia niniejszej umowy prawu autorskiemu polach eksploatacji przechodzą na Zleceniodawcę. Przeniesienie autorskich praw majątkowych do Utworów dotyczyć będzie </w:t>
      </w:r>
      <w:r>
        <w:rPr>
          <w:rFonts w:ascii="Verdana" w:hAnsi="Verdana"/>
          <w:sz w:val="20"/>
          <w:szCs w:val="20"/>
        </w:rPr>
        <w:br/>
      </w:r>
      <w:r w:rsidRPr="005C0D35">
        <w:rPr>
          <w:rFonts w:ascii="Verdana" w:hAnsi="Verdana"/>
          <w:sz w:val="20"/>
          <w:szCs w:val="20"/>
        </w:rPr>
        <w:t xml:space="preserve">w szczególności następujących pól eksploatacji: ekspozycji w sieci Internet, wytwarzania określoną techniką egzemplarzy utworu, w tym techniką drukarską, reprograficzną, zapisu magnetycznego oraz techniką cyfrową, wprowadzania do obrotu, użyczenia lub najmu oryginału albo egzemplarzy, publicznego wykonania, wystawiania, wyświetlania, odtwarzania oraz nadawania i reemitowania, a także publicznego udostępniania utworu w taki sposób, aby każdy mógł mieć do niego dostęp w miejscu i w czasie przez siebie wybranym w tym w sieci Internet. Zleceniodawca uzyska również wyłączne prawo zezwalania na wykonywanie zależnego prawa autorskiego do Utworów. </w:t>
      </w:r>
    </w:p>
    <w:p w14:paraId="0E3882E5" w14:textId="381B3B9C" w:rsidR="0076298F" w:rsidRDefault="0076298F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>Całość wynagrodzenia za przeniesienie autorskich praw majątkowych do Utworów na wszystkich wskazanych w pkt. 1 i 2 polach eksploatacji zawarta jest w kwocie wynagrodzenia wskazanej w § 4 umowy</w:t>
      </w:r>
      <w:r w:rsidR="00225031">
        <w:rPr>
          <w:rFonts w:ascii="Verdana" w:hAnsi="Verdana"/>
          <w:sz w:val="20"/>
          <w:szCs w:val="20"/>
        </w:rPr>
        <w:t>.</w:t>
      </w:r>
    </w:p>
    <w:p w14:paraId="07CA96DC" w14:textId="337D8F44" w:rsidR="00225031" w:rsidRDefault="00225031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</w:t>
      </w:r>
      <w:r w:rsidRPr="00225031">
        <w:rPr>
          <w:rFonts w:ascii="Verdana" w:hAnsi="Verdana"/>
          <w:sz w:val="20"/>
          <w:szCs w:val="20"/>
        </w:rPr>
        <w:t xml:space="preserve">w ramach wynagrodzenia, o jakim mowa </w:t>
      </w:r>
      <w:r>
        <w:rPr>
          <w:rFonts w:ascii="Verdana" w:hAnsi="Verdana"/>
          <w:sz w:val="20"/>
          <w:szCs w:val="20"/>
        </w:rPr>
        <w:t>§</w:t>
      </w:r>
      <w:r w:rsidRPr="00225031">
        <w:rPr>
          <w:rFonts w:ascii="Verdana" w:hAnsi="Verdana"/>
          <w:sz w:val="20"/>
          <w:szCs w:val="20"/>
        </w:rPr>
        <w:t xml:space="preserve"> 4 niniejszej Umowy</w:t>
      </w:r>
      <w:r>
        <w:rPr>
          <w:rFonts w:ascii="Verdana" w:hAnsi="Verdana"/>
          <w:sz w:val="20"/>
          <w:szCs w:val="20"/>
        </w:rPr>
        <w:t>,</w:t>
      </w:r>
      <w:r w:rsidRPr="00225031">
        <w:rPr>
          <w:rFonts w:ascii="Verdana" w:hAnsi="Verdana"/>
          <w:sz w:val="20"/>
          <w:szCs w:val="20"/>
        </w:rPr>
        <w:t xml:space="preserve"> przenosi na </w:t>
      </w:r>
      <w:r>
        <w:rPr>
          <w:rFonts w:ascii="Verdana" w:hAnsi="Verdana"/>
          <w:sz w:val="20"/>
          <w:szCs w:val="20"/>
        </w:rPr>
        <w:t>Zleceniodawcę</w:t>
      </w:r>
      <w:r w:rsidRPr="00225031">
        <w:rPr>
          <w:rFonts w:ascii="Verdana" w:hAnsi="Verdana"/>
          <w:sz w:val="20"/>
          <w:szCs w:val="20"/>
        </w:rPr>
        <w:t xml:space="preserve"> prawo do udzielania zezwoleń na korzystanie i rozporządzanie opracowaniami Utworów (tj. prawo zezwalania na wykonanie zależnego prawa autorskiego) w zakresie wszelkich pól eksploatacji określonych</w:t>
      </w:r>
      <w:r>
        <w:rPr>
          <w:rFonts w:ascii="Verdana" w:hAnsi="Verdana"/>
          <w:sz w:val="20"/>
          <w:szCs w:val="20"/>
        </w:rPr>
        <w:t xml:space="preserve"> </w:t>
      </w:r>
      <w:r w:rsidRPr="00225031">
        <w:rPr>
          <w:rFonts w:ascii="Verdana" w:hAnsi="Verdana"/>
          <w:sz w:val="20"/>
          <w:szCs w:val="20"/>
        </w:rPr>
        <w:t>powyżej</w:t>
      </w:r>
      <w:r>
        <w:rPr>
          <w:rFonts w:ascii="Verdana" w:hAnsi="Verdana"/>
          <w:sz w:val="20"/>
          <w:szCs w:val="20"/>
        </w:rPr>
        <w:t>.</w:t>
      </w:r>
    </w:p>
    <w:p w14:paraId="72EDE0D8" w14:textId="00050950" w:rsidR="00225031" w:rsidRDefault="00225031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 xml:space="preserve">Przeniesienie majątkowych praw autorskich do Utworów, o których mowa </w:t>
      </w:r>
      <w:r>
        <w:rPr>
          <w:rFonts w:ascii="Verdana" w:hAnsi="Verdana"/>
          <w:sz w:val="20"/>
          <w:szCs w:val="20"/>
        </w:rPr>
        <w:t>w ust. 1</w:t>
      </w:r>
      <w:r w:rsidRPr="00225031">
        <w:rPr>
          <w:rFonts w:ascii="Verdana" w:hAnsi="Verdana"/>
          <w:sz w:val="20"/>
          <w:szCs w:val="20"/>
        </w:rPr>
        <w:t xml:space="preserve"> powyżej oraz prawa do udzielenia zezwoleń na korzystanie i rozporządzanie opracowaniami Utworów, następuje z chwilą utworzenia przez </w:t>
      </w:r>
      <w:r>
        <w:rPr>
          <w:rFonts w:ascii="Verdana" w:hAnsi="Verdana"/>
          <w:sz w:val="20"/>
          <w:szCs w:val="20"/>
        </w:rPr>
        <w:t>Zleceniobiorcę</w:t>
      </w:r>
      <w:r w:rsidRPr="00225031">
        <w:rPr>
          <w:rFonts w:ascii="Verdana" w:hAnsi="Verdana"/>
          <w:sz w:val="20"/>
          <w:szCs w:val="20"/>
        </w:rPr>
        <w:t xml:space="preserve"> danego Utworu w jakiejkolwiek postaci</w:t>
      </w:r>
      <w:r>
        <w:rPr>
          <w:rFonts w:ascii="Verdana" w:hAnsi="Verdana"/>
          <w:sz w:val="20"/>
          <w:szCs w:val="20"/>
        </w:rPr>
        <w:t>.</w:t>
      </w:r>
    </w:p>
    <w:p w14:paraId="5C42EE45" w14:textId="00DEB711" w:rsidR="00225031" w:rsidRDefault="00225031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>Przeniesienie majątkowych praw autorskich do Utworów oraz prawa do udzielenia zezwoleń na korzystanie i rozporządzanie opracowaniami Utworów nie jest ograniczone terytorialnie ani czasowo</w:t>
      </w:r>
      <w:r>
        <w:rPr>
          <w:rFonts w:ascii="Verdana" w:hAnsi="Verdana"/>
          <w:sz w:val="20"/>
          <w:szCs w:val="20"/>
        </w:rPr>
        <w:t>.</w:t>
      </w:r>
    </w:p>
    <w:p w14:paraId="7B21B0AF" w14:textId="10292B6A" w:rsidR="00225031" w:rsidRDefault="00225031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 xml:space="preserve">W przypadku naruszenia przez </w:t>
      </w:r>
      <w:r>
        <w:rPr>
          <w:rFonts w:ascii="Verdana" w:hAnsi="Verdana"/>
          <w:sz w:val="20"/>
          <w:szCs w:val="20"/>
        </w:rPr>
        <w:t>Zleceniobiorcę</w:t>
      </w:r>
      <w:r w:rsidRPr="00225031">
        <w:rPr>
          <w:rFonts w:ascii="Verdana" w:hAnsi="Verdana"/>
          <w:sz w:val="20"/>
          <w:szCs w:val="20"/>
        </w:rPr>
        <w:t xml:space="preserve"> dóbr osobistych lub praw autorskich </w:t>
      </w:r>
      <w:r w:rsidR="009D3C67">
        <w:rPr>
          <w:rFonts w:ascii="Verdana" w:hAnsi="Verdana"/>
          <w:sz w:val="20"/>
          <w:szCs w:val="20"/>
        </w:rPr>
        <w:br/>
      </w:r>
      <w:r w:rsidRPr="00225031">
        <w:rPr>
          <w:rFonts w:ascii="Verdana" w:hAnsi="Verdana"/>
          <w:sz w:val="20"/>
          <w:szCs w:val="20"/>
        </w:rPr>
        <w:t xml:space="preserve">i pokrewnych osób trzecich, spowodowanego w trakcie lub w wyniku realizacji usług objętych umową i następnie skierowania z tego tytułu roszczeń przeciwko </w:t>
      </w:r>
      <w:r>
        <w:rPr>
          <w:rFonts w:ascii="Verdana" w:hAnsi="Verdana"/>
          <w:sz w:val="20"/>
          <w:szCs w:val="20"/>
        </w:rPr>
        <w:t>Zleceniodawcy</w:t>
      </w:r>
      <w:r w:rsidRPr="0022503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Zleceniodawca</w:t>
      </w:r>
      <w:r w:rsidRPr="00225031">
        <w:rPr>
          <w:rFonts w:ascii="Verdana" w:hAnsi="Verdana"/>
          <w:sz w:val="20"/>
          <w:szCs w:val="20"/>
        </w:rPr>
        <w:t xml:space="preserve"> może zażądać od </w:t>
      </w:r>
      <w:r>
        <w:rPr>
          <w:rFonts w:ascii="Verdana" w:hAnsi="Verdana"/>
          <w:sz w:val="20"/>
          <w:szCs w:val="20"/>
        </w:rPr>
        <w:t>Zleceniobiorcy</w:t>
      </w:r>
      <w:r w:rsidRPr="00225031">
        <w:rPr>
          <w:rFonts w:ascii="Verdana" w:hAnsi="Verdana"/>
          <w:sz w:val="20"/>
          <w:szCs w:val="20"/>
        </w:rPr>
        <w:t xml:space="preserve"> pokrycia kosztów zaspokojenia roszczeń osób trzecich do wysokości 5-krotności wynagrodzenia netto </w:t>
      </w:r>
      <w:r w:rsidR="009D3C67">
        <w:rPr>
          <w:rFonts w:ascii="Verdana" w:hAnsi="Verdana"/>
          <w:sz w:val="20"/>
          <w:szCs w:val="20"/>
        </w:rPr>
        <w:br/>
      </w:r>
      <w:r w:rsidRPr="00225031">
        <w:rPr>
          <w:rFonts w:ascii="Verdana" w:hAnsi="Verdana"/>
          <w:sz w:val="20"/>
          <w:szCs w:val="20"/>
        </w:rPr>
        <w:lastRenderedPageBreak/>
        <w:t xml:space="preserve">o którym mowa w </w:t>
      </w:r>
      <w:r>
        <w:rPr>
          <w:rFonts w:ascii="Verdana" w:hAnsi="Verdana"/>
          <w:sz w:val="20"/>
          <w:szCs w:val="20"/>
        </w:rPr>
        <w:t>§</w:t>
      </w:r>
      <w:r w:rsidRPr="00225031">
        <w:rPr>
          <w:rFonts w:ascii="Verdana" w:hAnsi="Verdana"/>
          <w:sz w:val="20"/>
          <w:szCs w:val="20"/>
        </w:rPr>
        <w:t xml:space="preserve"> 4</w:t>
      </w:r>
      <w:r>
        <w:rPr>
          <w:rFonts w:ascii="Verdana" w:hAnsi="Verdana"/>
          <w:sz w:val="20"/>
          <w:szCs w:val="20"/>
        </w:rPr>
        <w:t xml:space="preserve">, </w:t>
      </w:r>
      <w:r w:rsidRPr="00225031">
        <w:rPr>
          <w:rFonts w:ascii="Verdana" w:hAnsi="Verdana"/>
          <w:sz w:val="20"/>
          <w:szCs w:val="20"/>
        </w:rPr>
        <w:t xml:space="preserve"> zaś </w:t>
      </w:r>
      <w:r>
        <w:rPr>
          <w:rFonts w:ascii="Verdana" w:hAnsi="Verdana"/>
          <w:sz w:val="20"/>
          <w:szCs w:val="20"/>
        </w:rPr>
        <w:t>Zleceniobiorca</w:t>
      </w:r>
      <w:r w:rsidRPr="00225031">
        <w:rPr>
          <w:rFonts w:ascii="Verdana" w:hAnsi="Verdana"/>
          <w:sz w:val="20"/>
          <w:szCs w:val="20"/>
        </w:rPr>
        <w:t xml:space="preserve"> zobowiązuje się do pokrycia tych kosztów. Zastrzeżenie kary umownej nie pozbawia </w:t>
      </w:r>
      <w:r>
        <w:rPr>
          <w:rFonts w:ascii="Verdana" w:hAnsi="Verdana"/>
          <w:sz w:val="20"/>
          <w:szCs w:val="20"/>
        </w:rPr>
        <w:t>Zleceniodawcy</w:t>
      </w:r>
      <w:r w:rsidRPr="00225031">
        <w:rPr>
          <w:rFonts w:ascii="Verdana" w:hAnsi="Verdana"/>
          <w:sz w:val="20"/>
          <w:szCs w:val="20"/>
        </w:rPr>
        <w:t xml:space="preserve"> prawa do żądania od </w:t>
      </w:r>
      <w:r>
        <w:rPr>
          <w:rFonts w:ascii="Verdana" w:hAnsi="Verdana"/>
          <w:sz w:val="20"/>
          <w:szCs w:val="20"/>
        </w:rPr>
        <w:t>Zleceniobiorcy</w:t>
      </w:r>
      <w:r w:rsidRPr="00225031">
        <w:rPr>
          <w:rFonts w:ascii="Verdana" w:hAnsi="Verdana"/>
          <w:sz w:val="20"/>
          <w:szCs w:val="20"/>
        </w:rPr>
        <w:t xml:space="preserve"> odszkodowania na zasadach ogólnych</w:t>
      </w:r>
      <w:r>
        <w:rPr>
          <w:rFonts w:ascii="Verdana" w:hAnsi="Verdana"/>
          <w:sz w:val="20"/>
          <w:szCs w:val="20"/>
        </w:rPr>
        <w:t>.</w:t>
      </w:r>
    </w:p>
    <w:p w14:paraId="07C555D6" w14:textId="77777777" w:rsidR="0024698E" w:rsidRDefault="0024698E" w:rsidP="00225031">
      <w:pPr>
        <w:jc w:val="both"/>
        <w:rPr>
          <w:rFonts w:ascii="Verdana" w:hAnsi="Verdana"/>
          <w:sz w:val="20"/>
          <w:szCs w:val="20"/>
        </w:rPr>
      </w:pPr>
    </w:p>
    <w:p w14:paraId="521F9CD8" w14:textId="77777777" w:rsidR="0024698E" w:rsidRDefault="0024698E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46B60FCE" w:rsidR="00225031" w:rsidRPr="00225031" w:rsidRDefault="00225031" w:rsidP="0022503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12</w:t>
      </w:r>
    </w:p>
    <w:p w14:paraId="355ACFB9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9" w:name="_Hlk67644301"/>
      <w:bookmarkStart w:id="10" w:name="_Hlk67638598"/>
      <w:bookmarkEnd w:id="7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ustaleń niniejszej umowy, wymagają dla swej skuteczności formy pisemnej.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Zleceniodawcy.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4663BD45" w14:textId="0944B229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Integralną część niniejszej umowy stanowi zapytanie ofertowe nr 1/</w:t>
      </w:r>
      <w:r w:rsidR="009D3C67">
        <w:rPr>
          <w:rFonts w:ascii="Verdana" w:eastAsia="Yu Gothic Medium" w:hAnsi="Verdana"/>
          <w:sz w:val="20"/>
          <w:szCs w:val="20"/>
        </w:rPr>
        <w:t>0</w:t>
      </w:r>
      <w:r w:rsidR="00616778">
        <w:rPr>
          <w:rFonts w:ascii="Verdana" w:eastAsia="Yu Gothic Medium" w:hAnsi="Verdana"/>
          <w:sz w:val="20"/>
          <w:szCs w:val="20"/>
        </w:rPr>
        <w:t>8</w:t>
      </w:r>
      <w:r w:rsidRPr="00B611D3">
        <w:rPr>
          <w:rFonts w:ascii="Verdana" w:eastAsia="Yu Gothic Medium" w:hAnsi="Verdana"/>
          <w:sz w:val="20"/>
          <w:szCs w:val="20"/>
        </w:rPr>
        <w:t>/202</w:t>
      </w:r>
      <w:r w:rsidR="00616778">
        <w:rPr>
          <w:rFonts w:ascii="Verdana" w:eastAsia="Yu Gothic Medium" w:hAnsi="Verdana"/>
          <w:sz w:val="20"/>
          <w:szCs w:val="20"/>
        </w:rPr>
        <w:t>4</w:t>
      </w:r>
      <w:r w:rsidRPr="00B611D3">
        <w:rPr>
          <w:rFonts w:ascii="Verdana" w:eastAsia="Yu Gothic Medium" w:hAnsi="Verdana"/>
          <w:sz w:val="20"/>
          <w:szCs w:val="20"/>
        </w:rPr>
        <w:t>/</w:t>
      </w:r>
      <w:r w:rsidR="00616778">
        <w:rPr>
          <w:rFonts w:ascii="Verdana" w:eastAsia="Yu Gothic Medium" w:hAnsi="Verdana"/>
          <w:sz w:val="20"/>
          <w:szCs w:val="20"/>
        </w:rPr>
        <w:t>ROPT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ramach projektu „</w:t>
      </w:r>
      <w:r w:rsidR="00616778">
        <w:rPr>
          <w:rFonts w:ascii="Verdana" w:eastAsia="Yu Gothic Medium" w:hAnsi="Verdana"/>
          <w:sz w:val="20"/>
          <w:szCs w:val="20"/>
        </w:rPr>
        <w:t>R</w:t>
      </w:r>
      <w:r w:rsidR="00616778">
        <w:rPr>
          <w:rFonts w:ascii="Verdana" w:eastAsia="Yu Gothic Medium" w:hAnsi="Verdana"/>
          <w:i/>
          <w:iCs/>
          <w:sz w:val="20"/>
          <w:szCs w:val="20"/>
        </w:rPr>
        <w:t>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 wraz z załącznikami.</w:t>
      </w:r>
    </w:p>
    <w:bookmarkEnd w:id="9"/>
    <w:p w14:paraId="3B350C94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7B60DABA" w14:textId="3E897AB3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§ </w:t>
      </w:r>
      <w:r w:rsidR="00225031" w:rsidRPr="00B611D3">
        <w:rPr>
          <w:rFonts w:ascii="Verdana" w:eastAsia="Yu Gothic Medium" w:hAnsi="Verdana"/>
          <w:sz w:val="20"/>
          <w:szCs w:val="20"/>
        </w:rPr>
        <w:t>1</w:t>
      </w:r>
      <w:r w:rsidR="00225031">
        <w:rPr>
          <w:rFonts w:ascii="Verdana" w:eastAsia="Yu Gothic Medium" w:hAnsi="Verdana"/>
          <w:sz w:val="20"/>
          <w:szCs w:val="20"/>
        </w:rPr>
        <w:t>3</w:t>
      </w:r>
    </w:p>
    <w:p w14:paraId="4DB40988" w14:textId="3D0433C7" w:rsidR="00133A78" w:rsidRPr="00B611D3" w:rsidRDefault="00133A78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Umowę sporządzono w dwóch jednobrzmiących egzemplarzach, po jednym dla każdej ze </w:t>
      </w:r>
      <w:r w:rsidR="0076298F">
        <w:rPr>
          <w:rFonts w:ascii="Verdana" w:eastAsia="Yu Gothic Medium" w:hAnsi="Verdana"/>
          <w:sz w:val="20"/>
          <w:szCs w:val="20"/>
        </w:rPr>
        <w:t>S</w:t>
      </w:r>
      <w:r w:rsidRPr="00B611D3">
        <w:rPr>
          <w:rFonts w:ascii="Verdana" w:eastAsia="Yu Gothic Medium" w:hAnsi="Verdana"/>
          <w:sz w:val="20"/>
          <w:szCs w:val="20"/>
        </w:rPr>
        <w:t xml:space="preserve">tron. </w:t>
      </w:r>
    </w:p>
    <w:bookmarkEnd w:id="10"/>
    <w:p w14:paraId="03DF69DF" w14:textId="77777777" w:rsidR="003A6219" w:rsidRPr="00B611D3" w:rsidRDefault="003A6219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1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Zleceniodawca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Zleceniobiorca</w:t>
            </w:r>
          </w:p>
        </w:tc>
      </w:tr>
      <w:bookmarkEnd w:id="11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5CC3897F" w14:textId="1486AB61" w:rsidR="00FD1A14" w:rsidRDefault="00FD1A14">
      <w:pPr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</w:p>
    <w:p w14:paraId="0D6962B0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10D62D75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Załącznik nr 1</w:t>
      </w:r>
    </w:p>
    <w:p w14:paraId="039AA94A" w14:textId="6084BD54" w:rsidR="00705267" w:rsidRPr="00B611D3" w:rsidRDefault="00FC6350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  <w:r>
        <w:rPr>
          <w:rFonts w:ascii="Verdana" w:eastAsia="Yu Gothic Medium" w:hAnsi="Verdana" w:cs="Times New Roman"/>
          <w:sz w:val="20"/>
          <w:szCs w:val="20"/>
        </w:rPr>
        <w:t>Protokół zdawczo-odbiorczy zadań w ramach</w:t>
      </w:r>
      <w:r w:rsidR="00705267" w:rsidRPr="00B611D3">
        <w:rPr>
          <w:rFonts w:ascii="Verdana" w:eastAsia="Yu Gothic Medium" w:hAnsi="Verdana" w:cs="Times New Roman"/>
          <w:sz w:val="20"/>
          <w:szCs w:val="20"/>
        </w:rPr>
        <w:t xml:space="preserve"> projektu „</w:t>
      </w:r>
      <w:r w:rsidR="00616778" w:rsidRPr="00616778">
        <w:rPr>
          <w:rFonts w:ascii="Verdana" w:eastAsia="Yu Gothic Medium" w:hAnsi="Verdana" w:cs="Times New Roman"/>
          <w:sz w:val="20"/>
          <w:szCs w:val="20"/>
        </w:rPr>
        <w:t>Regionalne Obserwatorium Procesu Transformacji 2.0 (ROPT 2.0)”</w:t>
      </w:r>
    </w:p>
    <w:p w14:paraId="5F5D2FCE" w14:textId="77777777" w:rsidR="00705267" w:rsidRPr="00B611D3" w:rsidRDefault="00705267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</w:p>
    <w:tbl>
      <w:tblPr>
        <w:tblW w:w="91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48"/>
        <w:gridCol w:w="4906"/>
      </w:tblGrid>
      <w:tr w:rsidR="00705267" w:rsidRPr="00B611D3" w14:paraId="6C9CE99C" w14:textId="77777777" w:rsidTr="00705267">
        <w:trPr>
          <w:trHeight w:val="297"/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14FFED52" w14:textId="2243FE90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 xml:space="preserve">Imię i nazwisko/nazwa </w:t>
            </w:r>
            <w:r w:rsidRPr="00B611D3">
              <w:rPr>
                <w:rFonts w:ascii="Verdana" w:eastAsia="Yu Gothic Medium" w:hAnsi="Verdana" w:cs="Times New Roman"/>
                <w:sz w:val="20"/>
                <w:szCs w:val="20"/>
              </w:rPr>
              <w:t>Zleceniobiorcy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02374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FB2C906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5ABB0905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Numer umowy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55EEB0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A7B96B0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8D6EB63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Beneficjent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0E059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Katowicka Specjalna Strefa Ekonomiczna S.A.</w:t>
            </w:r>
          </w:p>
        </w:tc>
      </w:tr>
      <w:tr w:rsidR="00705267" w:rsidRPr="00B611D3" w14:paraId="466F8E0C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7250CE67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Nr umowy o dofinasowanie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0B37FC" w14:textId="2B738B5D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</w:tbl>
    <w:p w14:paraId="40A9317C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1CE7" w14:paraId="3DF12E5D" w14:textId="77777777" w:rsidTr="00671CE7">
        <w:tc>
          <w:tcPr>
            <w:tcW w:w="3020" w:type="dxa"/>
          </w:tcPr>
          <w:p w14:paraId="5D3D2572" w14:textId="64565141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0DD260A2" w14:textId="11C5F055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Ilość wydanych sztuk </w:t>
            </w:r>
          </w:p>
        </w:tc>
        <w:tc>
          <w:tcPr>
            <w:tcW w:w="3021" w:type="dxa"/>
          </w:tcPr>
          <w:p w14:paraId="5AD1CEA3" w14:textId="7D9D22CD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Data</w:t>
            </w:r>
          </w:p>
        </w:tc>
      </w:tr>
      <w:tr w:rsidR="00671CE7" w14:paraId="28BFFF71" w14:textId="77777777" w:rsidTr="00671CE7">
        <w:tc>
          <w:tcPr>
            <w:tcW w:w="3020" w:type="dxa"/>
          </w:tcPr>
          <w:p w14:paraId="688C75E2" w14:textId="3CB7891E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Serwis kawowy</w:t>
            </w:r>
          </w:p>
        </w:tc>
        <w:tc>
          <w:tcPr>
            <w:tcW w:w="3021" w:type="dxa"/>
          </w:tcPr>
          <w:p w14:paraId="6F933F9B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7EFC1BB6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  <w:tr w:rsidR="00671CE7" w14:paraId="4746A291" w14:textId="77777777" w:rsidTr="00671CE7">
        <w:tc>
          <w:tcPr>
            <w:tcW w:w="3020" w:type="dxa"/>
          </w:tcPr>
          <w:p w14:paraId="7B128076" w14:textId="2102BFE9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Obiad dwudaniowy </w:t>
            </w:r>
          </w:p>
        </w:tc>
        <w:tc>
          <w:tcPr>
            <w:tcW w:w="3021" w:type="dxa"/>
          </w:tcPr>
          <w:p w14:paraId="0FD72FF9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4D5815BC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</w:tbl>
    <w:p w14:paraId="14EED5E0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p w14:paraId="298FC1E0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5267" w:rsidRPr="00B611D3" w14:paraId="0975A685" w14:textId="77777777" w:rsidTr="004515F6">
        <w:tc>
          <w:tcPr>
            <w:tcW w:w="4531" w:type="dxa"/>
          </w:tcPr>
          <w:p w14:paraId="0B0D7D81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2" w:name="_Hlk67638688"/>
          </w:p>
          <w:p w14:paraId="1F946A2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BB8F4B2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21900FA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2EB656D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osoby upoważnionej</w:t>
            </w:r>
            <w:r w:rsidRPr="00B611D3" w:rsidDel="00507417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  <w:r w:rsidRPr="00B611D3">
              <w:rPr>
                <w:rFonts w:ascii="Verdana" w:eastAsia="Yu Gothic Medium" w:hAnsi="Verdana"/>
                <w:sz w:val="20"/>
                <w:szCs w:val="20"/>
              </w:rPr>
              <w:t xml:space="preserve">w imieniu Zleceniodawcy </w:t>
            </w:r>
          </w:p>
        </w:tc>
        <w:tc>
          <w:tcPr>
            <w:tcW w:w="4531" w:type="dxa"/>
          </w:tcPr>
          <w:p w14:paraId="242E144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6CDAF88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6BD3BAE9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4B679ED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5770478C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Zleceniobiorcy lub osoby upoważnionej</w:t>
            </w:r>
          </w:p>
        </w:tc>
      </w:tr>
      <w:bookmarkEnd w:id="12"/>
    </w:tbl>
    <w:p w14:paraId="1D1A30FD" w14:textId="0C6D0AAB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705267" w:rsidRPr="00B611D3" w:rsidSect="00705267">
      <w:headerReference w:type="default" r:id="rId14"/>
      <w:footerReference w:type="default" r:id="rId15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5E20D" w14:textId="77777777" w:rsidR="00627A1A" w:rsidRDefault="00627A1A" w:rsidP="00CA3982">
      <w:pPr>
        <w:spacing w:after="0" w:line="240" w:lineRule="auto"/>
      </w:pPr>
      <w:r>
        <w:separator/>
      </w:r>
    </w:p>
  </w:endnote>
  <w:endnote w:type="continuationSeparator" w:id="0">
    <w:p w14:paraId="637B06A9" w14:textId="77777777" w:rsidR="00627A1A" w:rsidRDefault="00627A1A" w:rsidP="00CA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58A17" w14:textId="2EA592BB" w:rsidR="00616778" w:rsidRDefault="00616778">
    <w:pPr>
      <w:pStyle w:val="Stopka"/>
    </w:pPr>
    <w:r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0FAD1DF" wp14:editId="344881F1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924963" cy="691116"/>
          <wp:effectExtent l="0" t="0" r="8890" b="0"/>
          <wp:wrapNone/>
          <wp:docPr id="1900496856" name="Obraz 1900496856" descr="Obraz zawierający Czcionka, zrzut ekranu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96856" name="Obraz 1900496856" descr="Obraz zawierający Czcionka, zrzut ekranu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63" cy="691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29AF6" w14:textId="77777777" w:rsidR="00627A1A" w:rsidRDefault="00627A1A" w:rsidP="00CA3982">
      <w:pPr>
        <w:spacing w:after="0" w:line="240" w:lineRule="auto"/>
      </w:pPr>
      <w:r>
        <w:separator/>
      </w:r>
    </w:p>
  </w:footnote>
  <w:footnote w:type="continuationSeparator" w:id="0">
    <w:p w14:paraId="1ACD4F6E" w14:textId="77777777" w:rsidR="00627A1A" w:rsidRDefault="00627A1A" w:rsidP="00CA3982">
      <w:pPr>
        <w:spacing w:after="0" w:line="240" w:lineRule="auto"/>
      </w:pPr>
      <w:r>
        <w:continuationSeparator/>
      </w:r>
    </w:p>
  </w:footnote>
  <w:footnote w:id="1">
    <w:p w14:paraId="79BEA30A" w14:textId="77777777" w:rsidR="003A6219" w:rsidRDefault="003A6219" w:rsidP="003A6219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jeżeli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754D" w14:textId="5095872A" w:rsidR="00705267" w:rsidRDefault="00616778">
    <w:pPr>
      <w:pStyle w:val="Nagwek"/>
    </w:pPr>
    <w:r>
      <w:rPr>
        <w:noProof/>
      </w:rPr>
      <w:drawing>
        <wp:inline distT="0" distB="0" distL="0" distR="0" wp14:anchorId="136F472E" wp14:editId="1B86FA7E">
          <wp:extent cx="5760720" cy="607695"/>
          <wp:effectExtent l="0" t="0" r="0" b="1905"/>
          <wp:docPr id="6377610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A64220"/>
    <w:multiLevelType w:val="hybridMultilevel"/>
    <w:tmpl w:val="BFDA8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D140A"/>
    <w:multiLevelType w:val="hybridMultilevel"/>
    <w:tmpl w:val="1512C26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3036"/>
    <w:multiLevelType w:val="hybridMultilevel"/>
    <w:tmpl w:val="8D7436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67553"/>
    <w:multiLevelType w:val="hybridMultilevel"/>
    <w:tmpl w:val="74A8E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61D4A"/>
    <w:multiLevelType w:val="hybridMultilevel"/>
    <w:tmpl w:val="F150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13BA4"/>
    <w:multiLevelType w:val="hybridMultilevel"/>
    <w:tmpl w:val="1B5C0AB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AED56BC"/>
    <w:multiLevelType w:val="hybridMultilevel"/>
    <w:tmpl w:val="79D44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DC1332"/>
    <w:multiLevelType w:val="hybridMultilevel"/>
    <w:tmpl w:val="9B26A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8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9525018">
    <w:abstractNumId w:val="23"/>
  </w:num>
  <w:num w:numId="2" w16cid:durableId="994332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369711">
    <w:abstractNumId w:val="3"/>
  </w:num>
  <w:num w:numId="4" w16cid:durableId="153571244">
    <w:abstractNumId w:val="6"/>
  </w:num>
  <w:num w:numId="5" w16cid:durableId="304162907">
    <w:abstractNumId w:val="16"/>
  </w:num>
  <w:num w:numId="6" w16cid:durableId="1267423281">
    <w:abstractNumId w:val="29"/>
  </w:num>
  <w:num w:numId="7" w16cid:durableId="1888296968">
    <w:abstractNumId w:val="19"/>
  </w:num>
  <w:num w:numId="8" w16cid:durableId="1454204854">
    <w:abstractNumId w:val="31"/>
  </w:num>
  <w:num w:numId="9" w16cid:durableId="527836072">
    <w:abstractNumId w:val="2"/>
  </w:num>
  <w:num w:numId="10" w16cid:durableId="1857692800">
    <w:abstractNumId w:val="18"/>
  </w:num>
  <w:num w:numId="11" w16cid:durableId="353843925">
    <w:abstractNumId w:val="26"/>
  </w:num>
  <w:num w:numId="12" w16cid:durableId="1733117236">
    <w:abstractNumId w:val="10"/>
  </w:num>
  <w:num w:numId="13" w16cid:durableId="1963883032">
    <w:abstractNumId w:val="30"/>
  </w:num>
  <w:num w:numId="14" w16cid:durableId="1347094847">
    <w:abstractNumId w:val="22"/>
  </w:num>
  <w:num w:numId="15" w16cid:durableId="526913373">
    <w:abstractNumId w:val="7"/>
  </w:num>
  <w:num w:numId="16" w16cid:durableId="1297880672">
    <w:abstractNumId w:val="9"/>
  </w:num>
  <w:num w:numId="17" w16cid:durableId="1478493334">
    <w:abstractNumId w:val="17"/>
  </w:num>
  <w:num w:numId="18" w16cid:durableId="422263588">
    <w:abstractNumId w:val="0"/>
  </w:num>
  <w:num w:numId="19" w16cid:durableId="2053994040">
    <w:abstractNumId w:val="12"/>
  </w:num>
  <w:num w:numId="20" w16cid:durableId="1693457814">
    <w:abstractNumId w:val="28"/>
  </w:num>
  <w:num w:numId="21" w16cid:durableId="487092805">
    <w:abstractNumId w:val="32"/>
  </w:num>
  <w:num w:numId="22" w16cid:durableId="1576280653">
    <w:abstractNumId w:val="21"/>
  </w:num>
  <w:num w:numId="23" w16cid:durableId="1285455034">
    <w:abstractNumId w:val="14"/>
  </w:num>
  <w:num w:numId="24" w16cid:durableId="970671237">
    <w:abstractNumId w:val="13"/>
  </w:num>
  <w:num w:numId="25" w16cid:durableId="1611353086">
    <w:abstractNumId w:val="27"/>
  </w:num>
  <w:num w:numId="26" w16cid:durableId="2103915494">
    <w:abstractNumId w:val="8"/>
  </w:num>
  <w:num w:numId="27" w16cid:durableId="434129299">
    <w:abstractNumId w:val="4"/>
  </w:num>
  <w:num w:numId="28" w16cid:durableId="1186097765">
    <w:abstractNumId w:val="25"/>
  </w:num>
  <w:num w:numId="29" w16cid:durableId="1832332741">
    <w:abstractNumId w:val="11"/>
  </w:num>
  <w:num w:numId="30" w16cid:durableId="743265441">
    <w:abstractNumId w:val="20"/>
  </w:num>
  <w:num w:numId="31" w16cid:durableId="1961565859">
    <w:abstractNumId w:val="1"/>
  </w:num>
  <w:num w:numId="32" w16cid:durableId="1198161883">
    <w:abstractNumId w:val="15"/>
  </w:num>
  <w:num w:numId="33" w16cid:durableId="11612344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2632F"/>
    <w:rsid w:val="00034F02"/>
    <w:rsid w:val="0006307F"/>
    <w:rsid w:val="00085E59"/>
    <w:rsid w:val="000B4BD4"/>
    <w:rsid w:val="000C021D"/>
    <w:rsid w:val="00130DCC"/>
    <w:rsid w:val="00133A78"/>
    <w:rsid w:val="001C4134"/>
    <w:rsid w:val="00225031"/>
    <w:rsid w:val="00232F88"/>
    <w:rsid w:val="0023609C"/>
    <w:rsid w:val="0024698E"/>
    <w:rsid w:val="002B358A"/>
    <w:rsid w:val="002C10CA"/>
    <w:rsid w:val="002C1AE2"/>
    <w:rsid w:val="00351872"/>
    <w:rsid w:val="003A084C"/>
    <w:rsid w:val="003A6219"/>
    <w:rsid w:val="003D4531"/>
    <w:rsid w:val="00410830"/>
    <w:rsid w:val="0043013D"/>
    <w:rsid w:val="00437BA7"/>
    <w:rsid w:val="004714A5"/>
    <w:rsid w:val="00476FB2"/>
    <w:rsid w:val="00494318"/>
    <w:rsid w:val="004E4191"/>
    <w:rsid w:val="004F2078"/>
    <w:rsid w:val="00503632"/>
    <w:rsid w:val="0050400F"/>
    <w:rsid w:val="00526626"/>
    <w:rsid w:val="0055638D"/>
    <w:rsid w:val="00561035"/>
    <w:rsid w:val="005A4250"/>
    <w:rsid w:val="005D25A0"/>
    <w:rsid w:val="005D3BD7"/>
    <w:rsid w:val="005F0217"/>
    <w:rsid w:val="00616778"/>
    <w:rsid w:val="00627A1A"/>
    <w:rsid w:val="00656B65"/>
    <w:rsid w:val="00665E6A"/>
    <w:rsid w:val="00671CE7"/>
    <w:rsid w:val="006724B9"/>
    <w:rsid w:val="006A760D"/>
    <w:rsid w:val="00705267"/>
    <w:rsid w:val="007103C9"/>
    <w:rsid w:val="007432C3"/>
    <w:rsid w:val="0076298F"/>
    <w:rsid w:val="00795DEE"/>
    <w:rsid w:val="00847A74"/>
    <w:rsid w:val="00850383"/>
    <w:rsid w:val="00864945"/>
    <w:rsid w:val="008B58A3"/>
    <w:rsid w:val="0093503F"/>
    <w:rsid w:val="00935B79"/>
    <w:rsid w:val="009A58B5"/>
    <w:rsid w:val="009B0B46"/>
    <w:rsid w:val="009D3C67"/>
    <w:rsid w:val="00A32FC7"/>
    <w:rsid w:val="00B00C5C"/>
    <w:rsid w:val="00B027DE"/>
    <w:rsid w:val="00B611D3"/>
    <w:rsid w:val="00B77547"/>
    <w:rsid w:val="00BE7FBA"/>
    <w:rsid w:val="00BF43F9"/>
    <w:rsid w:val="00C96E79"/>
    <w:rsid w:val="00CA3982"/>
    <w:rsid w:val="00CB7C04"/>
    <w:rsid w:val="00CC3CCD"/>
    <w:rsid w:val="00CD1F4D"/>
    <w:rsid w:val="00CD3133"/>
    <w:rsid w:val="00CE63C6"/>
    <w:rsid w:val="00CF71F0"/>
    <w:rsid w:val="00D316E5"/>
    <w:rsid w:val="00D53250"/>
    <w:rsid w:val="00DE1DED"/>
    <w:rsid w:val="00E03852"/>
    <w:rsid w:val="00E707FE"/>
    <w:rsid w:val="00E70CFA"/>
    <w:rsid w:val="00F0754B"/>
    <w:rsid w:val="00F44E07"/>
    <w:rsid w:val="00F97242"/>
    <w:rsid w:val="00FC4140"/>
    <w:rsid w:val="00FC6350"/>
    <w:rsid w:val="00FD1A14"/>
    <w:rsid w:val="00FD740A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pudo@kancelaria-szip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sse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1" ma:contentTypeDescription="Utwórz nowy dokument." ma:contentTypeScope="" ma:versionID="e0f2a1a33b5dbf9a82845f48fdc9bea7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cb2162e2a724536c7ee458e7de69e4f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D6ED73-5D4B-4286-8BC5-572598C0A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C31E6-BD58-44A4-8D40-112708B88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81EF7-5097-4FAB-AF57-DC5C1D357703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2596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Kocimska</cp:lastModifiedBy>
  <cp:revision>5</cp:revision>
  <cp:lastPrinted>2024-10-03T09:27:00Z</cp:lastPrinted>
  <dcterms:created xsi:type="dcterms:W3CDTF">2024-08-13T09:29:00Z</dcterms:created>
  <dcterms:modified xsi:type="dcterms:W3CDTF">2024-10-03T12:36:00Z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</Properties>
</file>